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E1" w:rsidRPr="00DA7D47" w:rsidRDefault="009B1758" w:rsidP="00DA7D47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DA7D47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B1758" w:rsidRPr="00DA7D47" w:rsidRDefault="009B1758" w:rsidP="003221D1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DA7D47">
        <w:rPr>
          <w:rFonts w:ascii="Times New Roman" w:hAnsi="Times New Roman"/>
          <w:sz w:val="28"/>
          <w:szCs w:val="28"/>
        </w:rPr>
        <w:t>высшего образования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 xml:space="preserve">«ФИНАНСОВЫЙ УНИВЕРСИТЕТ 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4E1" w:rsidRDefault="009A140A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Департамент и</w:t>
      </w:r>
      <w:r w:rsidR="00466855" w:rsidRPr="00B46629">
        <w:rPr>
          <w:rFonts w:ascii="Times New Roman" w:hAnsi="Times New Roman"/>
          <w:b/>
          <w:sz w:val="28"/>
          <w:szCs w:val="28"/>
        </w:rPr>
        <w:t>нформационн</w:t>
      </w:r>
      <w:r w:rsidRPr="00B46629">
        <w:rPr>
          <w:rFonts w:ascii="Times New Roman" w:hAnsi="Times New Roman"/>
          <w:b/>
          <w:sz w:val="28"/>
          <w:szCs w:val="28"/>
        </w:rPr>
        <w:t>ой</w:t>
      </w:r>
      <w:r w:rsidR="00466855" w:rsidRPr="00B46629">
        <w:rPr>
          <w:rFonts w:ascii="Times New Roman" w:hAnsi="Times New Roman"/>
          <w:b/>
          <w:sz w:val="28"/>
          <w:szCs w:val="28"/>
        </w:rPr>
        <w:t xml:space="preserve"> безопасност</w:t>
      </w:r>
      <w:r w:rsidRPr="00B46629">
        <w:rPr>
          <w:rFonts w:ascii="Times New Roman" w:hAnsi="Times New Roman"/>
          <w:b/>
          <w:sz w:val="28"/>
          <w:szCs w:val="28"/>
        </w:rPr>
        <w:t>и</w:t>
      </w:r>
    </w:p>
    <w:p w:rsidR="003221D1" w:rsidRPr="00B46629" w:rsidRDefault="003221D1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A3" w:rsidRPr="00B46629" w:rsidRDefault="009E5CA3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Факультет</w:t>
      </w:r>
      <w:r w:rsidR="003221D1">
        <w:rPr>
          <w:rFonts w:ascii="Times New Roman" w:hAnsi="Times New Roman"/>
          <w:b/>
          <w:sz w:val="28"/>
          <w:szCs w:val="28"/>
        </w:rPr>
        <w:t>а</w:t>
      </w:r>
      <w:r w:rsidRPr="00B46629">
        <w:rPr>
          <w:rFonts w:ascii="Times New Roman" w:hAnsi="Times New Roman"/>
          <w:b/>
          <w:sz w:val="28"/>
          <w:szCs w:val="28"/>
        </w:rPr>
        <w:t xml:space="preserve"> информационных технологий и анализа больших данных</w:t>
      </w:r>
    </w:p>
    <w:p w:rsidR="009E5CA3" w:rsidRPr="00B46629" w:rsidRDefault="009E5CA3" w:rsidP="009E5CA3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E5CA3" w:rsidRPr="00B46629" w:rsidRDefault="009E5CA3" w:rsidP="008454E1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202"/>
      </w:tblGrid>
      <w:tr w:rsidR="003221D1" w:rsidRPr="00593F33" w:rsidTr="00F92E78">
        <w:trPr>
          <w:trHeight w:val="2388"/>
        </w:trPr>
        <w:tc>
          <w:tcPr>
            <w:tcW w:w="2754" w:type="pct"/>
          </w:tcPr>
          <w:p w:rsidR="003221D1" w:rsidRPr="007257C5" w:rsidRDefault="003221D1" w:rsidP="00322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6" w:type="pct"/>
          </w:tcPr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  <w:t xml:space="preserve">утверждаю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221D1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Проректор по учебной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и методической работе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>___________ Е. А. Каменева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221D1" w:rsidRPr="000C347A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0C07D5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C07D5"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декабря 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  <w:bookmarkStart w:id="0" w:name="_GoBack"/>
            <w:bookmarkEnd w:id="0"/>
          </w:p>
          <w:p w:rsidR="003221D1" w:rsidRPr="00AD4666" w:rsidRDefault="003221D1" w:rsidP="00322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6A8B" w:rsidRDefault="00FF6A8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2E09" w:rsidRPr="00B46629" w:rsidRDefault="00EA2E09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A8B" w:rsidRPr="00B46629" w:rsidRDefault="004D4BE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Козьминых С.И.</w:t>
      </w:r>
    </w:p>
    <w:p w:rsidR="00FF6A8B" w:rsidRPr="00B46629" w:rsidRDefault="00FF6A8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A8B" w:rsidRPr="00B46629" w:rsidRDefault="00FF6A8B" w:rsidP="00FF6A8B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46629">
        <w:rPr>
          <w:rFonts w:ascii="Times New Roman" w:hAnsi="Times New Roman"/>
          <w:b/>
          <w:caps/>
          <w:sz w:val="28"/>
          <w:szCs w:val="28"/>
        </w:rPr>
        <w:t>Программа научно-исследовательско</w:t>
      </w:r>
      <w:r>
        <w:rPr>
          <w:rFonts w:ascii="Times New Roman" w:hAnsi="Times New Roman"/>
          <w:b/>
          <w:caps/>
          <w:sz w:val="28"/>
          <w:szCs w:val="28"/>
        </w:rPr>
        <w:t>го</w:t>
      </w:r>
      <w:r w:rsidRPr="00B46629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семинара</w:t>
      </w:r>
    </w:p>
    <w:p w:rsidR="00FF6A8B" w:rsidRPr="00B46629" w:rsidRDefault="00FF6A8B" w:rsidP="00EA2E09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F6A8B" w:rsidRPr="00EA2E09" w:rsidRDefault="00FF6A8B" w:rsidP="00EA2E09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EA2E09">
        <w:rPr>
          <w:rFonts w:ascii="Times New Roman" w:hAnsi="Times New Roman"/>
          <w:sz w:val="28"/>
          <w:szCs w:val="28"/>
        </w:rPr>
        <w:t>Направление подготовки: 10.04.01 «Информационная безопасность»</w:t>
      </w:r>
    </w:p>
    <w:p w:rsidR="00FF6A8B" w:rsidRPr="00EA2E09" w:rsidRDefault="00FF6A8B" w:rsidP="00EA2E09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EA2E09">
        <w:rPr>
          <w:rFonts w:ascii="Times New Roman" w:hAnsi="Times New Roman"/>
          <w:sz w:val="28"/>
          <w:szCs w:val="28"/>
        </w:rPr>
        <w:t>Направленность программы магистратуры: «Управление информационной безопасностью в финансово-банковской сфере»</w:t>
      </w:r>
    </w:p>
    <w:p w:rsidR="009A140A" w:rsidRPr="00EA2E09" w:rsidRDefault="009A140A" w:rsidP="009A140A">
      <w:pPr>
        <w:rPr>
          <w:rFonts w:ascii="Times New Roman" w:hAnsi="Times New Roman"/>
          <w:sz w:val="28"/>
          <w:szCs w:val="28"/>
        </w:rPr>
      </w:pPr>
    </w:p>
    <w:p w:rsidR="0039646A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</w:p>
    <w:p w:rsidR="00891EA3" w:rsidRPr="00B46629" w:rsidRDefault="00891EA3" w:rsidP="0039646A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Факультета</w:t>
      </w:r>
      <w:r w:rsidR="0039646A">
        <w:rPr>
          <w:rFonts w:ascii="Times New Roman" w:hAnsi="Times New Roman"/>
          <w:i/>
          <w:sz w:val="28"/>
          <w:szCs w:val="28"/>
        </w:rPr>
        <w:t xml:space="preserve"> </w:t>
      </w:r>
      <w:r w:rsidRPr="00B46629">
        <w:rPr>
          <w:rFonts w:ascii="Times New Roman" w:hAnsi="Times New Roman"/>
          <w:i/>
          <w:sz w:val="28"/>
          <w:szCs w:val="28"/>
        </w:rPr>
        <w:t>информационных технологий и анализа больших данных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(протокол</w:t>
      </w:r>
      <w:r w:rsidR="0039646A">
        <w:rPr>
          <w:rFonts w:ascii="Times New Roman" w:hAnsi="Times New Roman"/>
          <w:i/>
          <w:sz w:val="28"/>
          <w:szCs w:val="28"/>
        </w:rPr>
        <w:t xml:space="preserve"> </w:t>
      </w:r>
      <w:r w:rsidR="0039646A" w:rsidRPr="00B46629">
        <w:rPr>
          <w:rFonts w:ascii="Times New Roman" w:hAnsi="Times New Roman"/>
          <w:i/>
          <w:sz w:val="28"/>
          <w:szCs w:val="28"/>
        </w:rPr>
        <w:t>№</w:t>
      </w:r>
      <w:r w:rsidR="0039646A">
        <w:rPr>
          <w:rFonts w:ascii="Times New Roman" w:hAnsi="Times New Roman"/>
          <w:i/>
          <w:sz w:val="28"/>
          <w:szCs w:val="28"/>
        </w:rPr>
        <w:t xml:space="preserve"> 39</w:t>
      </w:r>
      <w:r w:rsidRPr="00B46629">
        <w:rPr>
          <w:rFonts w:ascii="Times New Roman" w:hAnsi="Times New Roman"/>
          <w:i/>
          <w:sz w:val="28"/>
          <w:szCs w:val="28"/>
        </w:rPr>
        <w:t xml:space="preserve"> 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от </w:t>
      </w:r>
      <w:r w:rsidR="0039646A">
        <w:rPr>
          <w:rFonts w:ascii="Times New Roman" w:hAnsi="Times New Roman"/>
          <w:i/>
          <w:sz w:val="28"/>
          <w:szCs w:val="28"/>
        </w:rPr>
        <w:t xml:space="preserve">20 декабря </w:t>
      </w:r>
      <w:r w:rsidR="00D44C93" w:rsidRPr="00B46629">
        <w:rPr>
          <w:rFonts w:ascii="Times New Roman" w:hAnsi="Times New Roman"/>
          <w:i/>
          <w:sz w:val="28"/>
          <w:szCs w:val="28"/>
        </w:rPr>
        <w:t>202</w:t>
      </w:r>
      <w:r w:rsidR="00D44C93">
        <w:rPr>
          <w:rFonts w:ascii="Times New Roman" w:hAnsi="Times New Roman"/>
          <w:i/>
          <w:sz w:val="28"/>
          <w:szCs w:val="28"/>
        </w:rPr>
        <w:t>3</w:t>
      </w:r>
      <w:r w:rsidR="0039646A">
        <w:rPr>
          <w:rFonts w:ascii="Times New Roman" w:hAnsi="Times New Roman"/>
          <w:i/>
          <w:sz w:val="28"/>
          <w:szCs w:val="28"/>
        </w:rPr>
        <w:t xml:space="preserve"> г.</w:t>
      </w:r>
      <w:r w:rsidRPr="00B46629">
        <w:rPr>
          <w:rFonts w:ascii="Times New Roman" w:hAnsi="Times New Roman"/>
          <w:i/>
          <w:sz w:val="28"/>
          <w:szCs w:val="28"/>
        </w:rPr>
        <w:t>)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:rsidR="005B0D28" w:rsidRPr="00B46629" w:rsidRDefault="005B0D28" w:rsidP="005B0D28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 xml:space="preserve">(протокол </w:t>
      </w:r>
      <w:r w:rsidR="0039646A">
        <w:rPr>
          <w:rFonts w:ascii="Times New Roman" w:hAnsi="Times New Roman"/>
          <w:i/>
          <w:sz w:val="28"/>
          <w:szCs w:val="28"/>
        </w:rPr>
        <w:t xml:space="preserve">№ 4 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от </w:t>
      </w:r>
      <w:r w:rsidR="0039646A">
        <w:rPr>
          <w:rFonts w:ascii="Times New Roman" w:hAnsi="Times New Roman"/>
          <w:i/>
          <w:sz w:val="28"/>
          <w:szCs w:val="28"/>
        </w:rPr>
        <w:t xml:space="preserve">18 декабря </w:t>
      </w:r>
      <w:r w:rsidR="00D44C93" w:rsidRPr="00B46629">
        <w:rPr>
          <w:rFonts w:ascii="Times New Roman" w:hAnsi="Times New Roman"/>
          <w:i/>
          <w:sz w:val="28"/>
          <w:szCs w:val="28"/>
        </w:rPr>
        <w:t>202</w:t>
      </w:r>
      <w:r w:rsidR="00D44C93">
        <w:rPr>
          <w:rFonts w:ascii="Times New Roman" w:hAnsi="Times New Roman"/>
          <w:i/>
          <w:sz w:val="28"/>
          <w:szCs w:val="28"/>
        </w:rPr>
        <w:t>3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 г</w:t>
      </w:r>
      <w:r w:rsidR="0039646A">
        <w:rPr>
          <w:rFonts w:ascii="Times New Roman" w:hAnsi="Times New Roman"/>
          <w:i/>
          <w:sz w:val="28"/>
          <w:szCs w:val="28"/>
        </w:rPr>
        <w:t>.)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Москва</w:t>
      </w:r>
      <w:r w:rsidR="00DA7D47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>202</w:t>
      </w:r>
      <w:r w:rsidR="005B0D28">
        <w:rPr>
          <w:rFonts w:ascii="Times New Roman" w:hAnsi="Times New Roman"/>
          <w:sz w:val="28"/>
          <w:szCs w:val="28"/>
        </w:rPr>
        <w:t>3</w:t>
      </w:r>
    </w:p>
    <w:p w:rsidR="005D0CF1" w:rsidRDefault="00893E99" w:rsidP="0004193F">
      <w:pPr>
        <w:pStyle w:val="1"/>
        <w:tabs>
          <w:tab w:val="left" w:pos="993"/>
        </w:tabs>
        <w:suppressAutoHyphens/>
        <w:spacing w:before="0"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r w:rsidRPr="00B46629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0419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 xml:space="preserve">Перечень планируемых результатов </w:t>
      </w:r>
      <w:bookmarkEnd w:id="1"/>
      <w:bookmarkEnd w:id="2"/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3"/>
      <w:bookmarkEnd w:id="4"/>
    </w:p>
    <w:p w:rsidR="00BD3937" w:rsidRPr="00BD3937" w:rsidRDefault="00BD3937" w:rsidP="00981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D0CF1" w:rsidRPr="00B46629" w:rsidRDefault="005D0CF1" w:rsidP="000419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Toc485736312"/>
      <w:bookmarkStart w:id="6" w:name="_Toc486509566"/>
      <w:bookmarkStart w:id="7" w:name="_Toc486514717"/>
      <w:r w:rsidRPr="00B46629">
        <w:rPr>
          <w:rFonts w:ascii="Times New Roman" w:hAnsi="Times New Roman"/>
          <w:sz w:val="28"/>
          <w:szCs w:val="28"/>
        </w:rPr>
        <w:t>Программа НИ</w:t>
      </w:r>
      <w:r w:rsidR="00E45574">
        <w:rPr>
          <w:rFonts w:ascii="Times New Roman" w:hAnsi="Times New Roman"/>
          <w:sz w:val="28"/>
          <w:szCs w:val="28"/>
        </w:rPr>
        <w:t>С</w:t>
      </w:r>
      <w:r w:rsidRPr="00B46629">
        <w:rPr>
          <w:rFonts w:ascii="Times New Roman" w:hAnsi="Times New Roman"/>
          <w:sz w:val="28"/>
          <w:szCs w:val="28"/>
        </w:rPr>
        <w:t xml:space="preserve"> направлена на формирование следующих компетенций</w:t>
      </w:r>
      <w:bookmarkEnd w:id="5"/>
      <w:bookmarkEnd w:id="6"/>
      <w:bookmarkEnd w:id="7"/>
      <w:r w:rsidRPr="00B46629">
        <w:rPr>
          <w:rFonts w:ascii="Times New Roman" w:hAnsi="Times New Roman"/>
          <w:sz w:val="28"/>
          <w:szCs w:val="28"/>
        </w:rPr>
        <w:t>:</w:t>
      </w:r>
    </w:p>
    <w:p w:rsidR="005D0CF1" w:rsidRDefault="005D0CF1" w:rsidP="005B0D28">
      <w:pPr>
        <w:keepNext/>
        <w:jc w:val="right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19"/>
        <w:gridCol w:w="2493"/>
        <w:gridCol w:w="2766"/>
      </w:tblGrid>
      <w:tr w:rsidR="001B61DE" w:rsidRPr="00B46629" w:rsidTr="00962F78">
        <w:trPr>
          <w:trHeight w:val="20"/>
        </w:trPr>
        <w:tc>
          <w:tcPr>
            <w:tcW w:w="838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348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 w:rsid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334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Индикаторы достижения </w:t>
            </w:r>
            <w:r w:rsidR="00D44C93" w:rsidRPr="00D44C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480" w:type="pct"/>
            <w:shd w:val="clear" w:color="auto" w:fill="auto"/>
          </w:tcPr>
          <w:p w:rsidR="00794259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1B61DE" w:rsidRPr="005B0D28" w:rsidRDefault="00D44C93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4C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1B61DE"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5D7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методы и подходы к </w:t>
            </w:r>
            <w:r w:rsidRPr="003221D1">
              <w:rPr>
                <w:rFonts w:ascii="Times New Roman" w:eastAsia="Times New Roman" w:hAnsi="Times New Roman"/>
              </w:rPr>
              <w:t>анализ</w:t>
            </w:r>
            <w:r>
              <w:rPr>
                <w:rFonts w:ascii="Times New Roman" w:eastAsia="Times New Roman" w:hAnsi="Times New Roman"/>
              </w:rPr>
              <w:t xml:space="preserve">у информации и синтезу </w:t>
            </w:r>
            <w:r w:rsidRPr="003221D1">
              <w:rPr>
                <w:rFonts w:ascii="Times New Roman" w:eastAsia="Times New Roman" w:hAnsi="Times New Roman"/>
              </w:rPr>
              <w:t>проблемных ситуаций, формализованных моделей процессов и явлений в профессиональной деятельности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  <w:p w:rsid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</w:t>
            </w:r>
            <w:r w:rsidRPr="003221D1">
              <w:rPr>
                <w:rFonts w:ascii="Times New Roman" w:eastAsia="Times New Roman" w:hAnsi="Times New Roman"/>
              </w:rPr>
              <w:t xml:space="preserve"> методы абстрактного мышления, анализа информации и синтеза проблемных ситуаций, формализованных моделей процессов и явлений </w:t>
            </w:r>
            <w:r>
              <w:rPr>
                <w:rFonts w:ascii="Times New Roman" w:eastAsia="Times New Roman" w:hAnsi="Times New Roman"/>
              </w:rPr>
              <w:t>для решения задач</w:t>
            </w:r>
            <w:r w:rsidRPr="003221D1">
              <w:rPr>
                <w:rFonts w:ascii="Times New Roman" w:eastAsia="Times New Roman" w:hAnsi="Times New Roman"/>
              </w:rPr>
              <w:t xml:space="preserve"> профессиональной деятельности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C80F0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C80F0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Демонстрирует способы осмысления и критического анализа проблемных ситуаций.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методы и подходы к </w:t>
            </w:r>
            <w:r w:rsidRPr="003221D1">
              <w:rPr>
                <w:rFonts w:ascii="Times New Roman" w:eastAsia="Times New Roman" w:hAnsi="Times New Roman"/>
              </w:rPr>
              <w:t>анализ</w:t>
            </w:r>
            <w:r>
              <w:rPr>
                <w:rFonts w:ascii="Times New Roman" w:eastAsia="Times New Roman" w:hAnsi="Times New Roman"/>
              </w:rPr>
              <w:t xml:space="preserve">у информации. 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D046A5" w:rsidRP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проводить критический анализ проблемных ситуаций, в т.ч. в профессиональной и научно-исследовательской деятельности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C80F0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C80F0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widowControl w:val="0"/>
              <w:tabs>
                <w:tab w:val="left" w:pos="270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методы принятия решений, современные тенденции в сфере информационной безопасности КФС</w:t>
            </w:r>
          </w:p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предлагать </w:t>
            </w:r>
            <w:r w:rsidRPr="003221D1">
              <w:rPr>
                <w:rFonts w:ascii="Times New Roman" w:eastAsia="Times New Roman" w:hAnsi="Times New Roman"/>
                <w:color w:val="000000"/>
              </w:rPr>
              <w:t>нестандартн</w:t>
            </w:r>
            <w:r>
              <w:rPr>
                <w:rFonts w:ascii="Times New Roman" w:eastAsia="Times New Roman" w:hAnsi="Times New Roman"/>
                <w:color w:val="000000"/>
              </w:rPr>
              <w:t>ые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решен</w:t>
            </w:r>
            <w:r>
              <w:rPr>
                <w:rFonts w:ascii="Times New Roman" w:eastAsia="Times New Roman" w:hAnsi="Times New Roman"/>
                <w:color w:val="000000"/>
              </w:rPr>
              <w:t>ия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проблем, новые оригинальные проекты, </w:t>
            </w:r>
            <w:r w:rsidRPr="003221D1">
              <w:rPr>
                <w:rFonts w:ascii="Times New Roman" w:eastAsia="Times New Roman" w:hAnsi="Times New Roman"/>
                <w:color w:val="000000"/>
              </w:rPr>
              <w:lastRenderedPageBreak/>
              <w:t>вырабатыва</w:t>
            </w:r>
            <w:r>
              <w:rPr>
                <w:rFonts w:ascii="Times New Roman" w:eastAsia="Times New Roman" w:hAnsi="Times New Roman"/>
                <w:color w:val="000000"/>
              </w:rPr>
              <w:t>ть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стратегию действий на основе системного подхода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УК-2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</w:t>
            </w:r>
            <w:r w:rsidRPr="003221D1">
              <w:rPr>
                <w:rFonts w:ascii="Times New Roman" w:eastAsia="Times New Roman" w:hAnsi="Times New Roman"/>
              </w:rPr>
              <w:t xml:space="preserve">коммуникативные </w:t>
            </w:r>
            <w:r>
              <w:rPr>
                <w:rFonts w:ascii="Times New Roman" w:eastAsia="Times New Roman" w:hAnsi="Times New Roman"/>
              </w:rPr>
              <w:t xml:space="preserve">технологии. 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 </w:t>
            </w:r>
            <w:r>
              <w:rPr>
                <w:rFonts w:ascii="Times New Roman" w:hAnsi="Times New Roman"/>
              </w:rPr>
              <w:t xml:space="preserve">современные </w:t>
            </w:r>
            <w:r w:rsidRPr="003221D1">
              <w:rPr>
                <w:rFonts w:ascii="Times New Roman" w:eastAsia="Times New Roman" w:hAnsi="Times New Roman"/>
              </w:rPr>
              <w:t xml:space="preserve">коммуникативные </w:t>
            </w:r>
            <w:r>
              <w:rPr>
                <w:rFonts w:ascii="Times New Roman" w:eastAsia="Times New Roman" w:hAnsi="Times New Roman"/>
              </w:rPr>
              <w:t xml:space="preserve">технологии </w:t>
            </w:r>
            <w:r w:rsidRPr="003221D1">
              <w:rPr>
                <w:rFonts w:ascii="Times New Roman" w:eastAsia="Times New Roman" w:hAnsi="Times New Roman"/>
              </w:rPr>
              <w:t>для академического и профессионального взаимодействия.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вести коммуникацию на иностранном языке </w:t>
            </w:r>
            <w:r w:rsidRPr="003221D1">
              <w:rPr>
                <w:rFonts w:ascii="Times New Roman" w:eastAsia="Times New Roman" w:hAnsi="Times New Roman"/>
              </w:rPr>
              <w:t>в сфере профессиональной деятельности и в научной среде в письменной и устной форме.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3. </w:t>
            </w:r>
            <w:r w:rsidRPr="003221D1">
              <w:rPr>
                <w:rFonts w:ascii="Times New Roman" w:hAnsi="Times New Roman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5B0D28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подготавливать и выполнять научные доклады (в т.ч. на иностранном языке) </w:t>
            </w:r>
            <w:r w:rsidRPr="003221D1">
              <w:rPr>
                <w:rFonts w:ascii="Times New Roman" w:hAnsi="Times New Roman"/>
              </w:rPr>
              <w:t>на конференциях и симпозиумах; участвует</w:t>
            </w:r>
            <w:r>
              <w:rPr>
                <w:rFonts w:ascii="Times New Roman" w:hAnsi="Times New Roman"/>
              </w:rPr>
              <w:t xml:space="preserve"> в научных дискуссиях и дебатах по тематике профессиональной деятельности. 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5B0D28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на практике принять знание иностранного языка (в т.ч. </w:t>
            </w:r>
            <w:r w:rsidRPr="003221D1">
              <w:rPr>
                <w:rFonts w:ascii="Times New Roman" w:eastAsia="Times New Roman" w:hAnsi="Times New Roman"/>
              </w:rPr>
              <w:t>научны</w:t>
            </w:r>
            <w:r>
              <w:rPr>
                <w:rFonts w:ascii="Times New Roman" w:eastAsia="Times New Roman" w:hAnsi="Times New Roman"/>
              </w:rPr>
              <w:t xml:space="preserve">й речевой этикет, основы </w:t>
            </w:r>
            <w:r w:rsidRPr="003221D1">
              <w:rPr>
                <w:rFonts w:ascii="Times New Roman" w:eastAsia="Times New Roman" w:hAnsi="Times New Roman"/>
              </w:rPr>
              <w:t>риторики на иностранном языке</w:t>
            </w:r>
            <w:r>
              <w:rPr>
                <w:rFonts w:ascii="Times New Roman" w:hAnsi="Times New Roman"/>
              </w:rPr>
              <w:t xml:space="preserve">) для </w:t>
            </w:r>
            <w:r w:rsidRPr="003221D1">
              <w:rPr>
                <w:rFonts w:ascii="Times New Roman" w:eastAsia="Times New Roman" w:hAnsi="Times New Roman"/>
              </w:rPr>
              <w:t>написания научных статей на иностранном языке.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tabs>
                <w:tab w:val="left" w:pos="10"/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</w:t>
            </w:r>
          </w:p>
          <w:p w:rsidR="0003620D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03620D" w:rsidRPr="0003620D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3620D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работать со специальной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иностранной литературой и документацией на иностранном языке</w:t>
            </w:r>
            <w:r>
              <w:rPr>
                <w:rFonts w:ascii="Times New Roman" w:hAnsi="Times New Roman"/>
              </w:rPr>
              <w:t xml:space="preserve"> в современных электронных системах и научных базах данных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УК-6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их </w:t>
            </w:r>
            <w:r w:rsidR="00F92E78">
              <w:rPr>
                <w:rFonts w:ascii="Times New Roman" w:eastAsia="Times New Roman" w:hAnsi="Times New Roman"/>
                <w:lang w:eastAsia="ru-RU"/>
              </w:rPr>
              <w:t>жизненного цикла.</w:t>
            </w:r>
          </w:p>
          <w:p w:rsidR="003E0CA1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3E0CA1" w:rsidRPr="003E0CA1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принимать управленческие решения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связанные с управлением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их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жизненного цикла</w:t>
            </w:r>
            <w:r w:rsidR="00F92E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tabs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персоналом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жизненного цикла </w:t>
            </w:r>
            <w:r>
              <w:rPr>
                <w:rFonts w:ascii="Times New Roman" w:eastAsia="Times New Roman" w:hAnsi="Times New Roman"/>
                <w:lang w:eastAsia="ru-RU"/>
              </w:rPr>
              <w:t>проектов.</w:t>
            </w:r>
          </w:p>
          <w:p w:rsid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5B0D28" w:rsidRPr="003221D1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E0CA1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принимать решения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связанные с управлением персоналом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на всех этапах жизненного цикла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проекта в целях качественного исполнения проекта.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УК-7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Применяет современные методы прикладных научных исследований.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методы проведения прикладных научных исследований в профессиональной сфере.</w:t>
            </w:r>
          </w:p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3221D1" w:rsidRPr="003221D1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проводить прикладные научные исследования в профессиональной сфере.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современные электронные библиотечные системы и научные базы данных, современные тенденции развития сферы информационной безопасности КФС</w:t>
            </w:r>
          </w:p>
          <w:p w:rsid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92E78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получать информацию из современных ЭБС и научных баз данных о </w:t>
            </w:r>
            <w:r>
              <w:rPr>
                <w:rFonts w:ascii="Times New Roman" w:eastAsia="Times New Roman" w:hAnsi="Times New Roman"/>
              </w:rPr>
              <w:t>новых методиках и методах исследования и применять их на практике,</w:t>
            </w:r>
            <w:r w:rsidRPr="003221D1">
              <w:rPr>
                <w:rFonts w:ascii="Times New Roman" w:eastAsia="Times New Roman" w:hAnsi="Times New Roman"/>
              </w:rPr>
              <w:t xml:space="preserve"> в том числе в новых видах профессиональной деятельности.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3. Выдвигает самостоятельные гипотезы.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способы выдвижения самостоятельных гипотез при решении научно-исследовательских задач обеспечения ИБ КФС.</w:t>
            </w: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3221D1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выдвигать самостоятельные гипотезы при решении научно-исследовательских задач обеспечения ИБ КФС.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способы и подходы к оформлению результатов выполненных научных исследований в форме научно-технических отчетов (в т.ч. в соответствии с ГОСТ), обзоров, научные докладов и статей, в том числе на иностранных языках.</w:t>
            </w: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3221D1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оформлять результаты выполненных научных исследований в форме научно-технических отчетов, обзоров, научные докладов и статей, в том </w:t>
            </w:r>
            <w:r w:rsidRPr="00F92E78">
              <w:rPr>
                <w:rFonts w:ascii="Times New Roman" w:hAnsi="Times New Roman"/>
              </w:rPr>
              <w:lastRenderedPageBreak/>
              <w:t>числе на иностранных языках.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ПКН-3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нормативно-правовые основы информационной безопасности,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92E78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92E78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п</w:t>
            </w:r>
            <w:r w:rsidRPr="003221D1">
              <w:rPr>
                <w:rFonts w:ascii="Times New Roman" w:eastAsia="Times New Roman" w:hAnsi="Times New Roman"/>
              </w:rPr>
              <w:t>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>
              <w:rPr>
                <w:rFonts w:ascii="Times New Roman" w:eastAsia="Times New Roman" w:hAnsi="Times New Roman"/>
              </w:rPr>
              <w:t xml:space="preserve"> для решения задач в профессиональной и научно-исследовательской деятельности. 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t>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92E78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F92E78" w:rsidRPr="003221D1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t>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E21355">
              <w:rPr>
                <w:rFonts w:ascii="Times New Roman" w:eastAsia="Times New Roman" w:hAnsi="Times New Roman"/>
              </w:rPr>
              <w:t>для решения задач в профессиональной и научно-исследовательской деятельности.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3. Составляет организационно-распорядительные документы, нормативные и методические </w:t>
            </w:r>
            <w:r w:rsidRPr="003221D1">
              <w:rPr>
                <w:rFonts w:ascii="Times New Roman" w:eastAsia="Times New Roman" w:hAnsi="Times New Roman"/>
              </w:rPr>
              <w:lastRenderedPageBreak/>
              <w:t>документы, регламентирующие деятельность по защите информации в организации.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>
              <w:rPr>
                <w:rFonts w:ascii="Times New Roman" w:hAnsi="Times New Roman"/>
              </w:rPr>
              <w:t>нормативно-правовые основы информационной безопасности</w:t>
            </w:r>
            <w:r>
              <w:rPr>
                <w:rFonts w:ascii="Times New Roman" w:eastAsia="Times New Roman" w:hAnsi="Times New Roman"/>
              </w:rPr>
              <w:t xml:space="preserve">, состав и структуру </w:t>
            </w:r>
            <w:r w:rsidRPr="003221D1">
              <w:rPr>
                <w:rFonts w:ascii="Times New Roman" w:eastAsia="Times New Roman" w:hAnsi="Times New Roman"/>
              </w:rPr>
              <w:t>нормативны</w:t>
            </w:r>
            <w:r>
              <w:rPr>
                <w:rFonts w:ascii="Times New Roman" w:eastAsia="Times New Roman" w:hAnsi="Times New Roman"/>
              </w:rPr>
              <w:t>х правовых актов</w:t>
            </w:r>
            <w:r w:rsidRPr="003221D1"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lastRenderedPageBreak/>
              <w:t>нормативны</w:t>
            </w:r>
            <w:r>
              <w:rPr>
                <w:rFonts w:ascii="Times New Roman" w:eastAsia="Times New Roman" w:hAnsi="Times New Roman"/>
              </w:rPr>
              <w:t>х</w:t>
            </w:r>
            <w:r w:rsidRPr="003221D1">
              <w:rPr>
                <w:rFonts w:ascii="Times New Roman" w:eastAsia="Times New Roman" w:hAnsi="Times New Roman"/>
              </w:rPr>
              <w:t xml:space="preserve"> и методически</w:t>
            </w:r>
            <w:r>
              <w:rPr>
                <w:rFonts w:ascii="Times New Roman" w:eastAsia="Times New Roman" w:hAnsi="Times New Roman"/>
              </w:rPr>
              <w:t xml:space="preserve">х документов, </w:t>
            </w:r>
            <w:r w:rsidRPr="003221D1">
              <w:rPr>
                <w:rFonts w:ascii="Times New Roman" w:eastAsia="Times New Roman" w:hAnsi="Times New Roman"/>
              </w:rPr>
              <w:t>регламентирующи</w:t>
            </w:r>
            <w:r>
              <w:rPr>
                <w:rFonts w:ascii="Times New Roman" w:eastAsia="Times New Roman" w:hAnsi="Times New Roman"/>
              </w:rPr>
              <w:t>х</w:t>
            </w:r>
            <w:r w:rsidRPr="003221D1">
              <w:rPr>
                <w:rFonts w:ascii="Times New Roman" w:eastAsia="Times New Roman" w:hAnsi="Times New Roman"/>
              </w:rPr>
              <w:t xml:space="preserve">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составлять </w:t>
            </w:r>
            <w:r w:rsidRPr="003221D1">
              <w:rPr>
                <w:rFonts w:ascii="Times New Roman" w:eastAsia="Times New Roman" w:hAnsi="Times New Roman"/>
              </w:rPr>
              <w:t>организационно-распорядительные документы, нормативные и методические документы, 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 xml:space="preserve"> для решения задач в профессиональной и научно-исследовательской деятельности.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ПКН-4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Способность осуществлять сбор, обработку и анализ научно-технической информации по теме исследования</w:t>
            </w:r>
            <w:r w:rsidRPr="003221D1">
              <w:rPr>
                <w:rFonts w:ascii="Times New Roman" w:hAnsi="Times New Roman"/>
              </w:rPr>
              <w:t>, выбор методов и средств решения задачи</w:t>
            </w:r>
            <w:r w:rsidRPr="003221D1">
              <w:rPr>
                <w:rFonts w:ascii="Times New Roman" w:eastAsia="Times New Roman" w:hAnsi="Times New Roman"/>
              </w:rPr>
              <w:t>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осуществлению </w:t>
            </w:r>
            <w:r w:rsidRPr="00E21355">
              <w:rPr>
                <w:rFonts w:ascii="Times New Roman" w:hAnsi="Times New Roman"/>
              </w:rPr>
              <w:t>сбор</w:t>
            </w:r>
            <w:r>
              <w:rPr>
                <w:rFonts w:ascii="Times New Roman" w:hAnsi="Times New Roman"/>
              </w:rPr>
              <w:t xml:space="preserve">а, обработки и анализа </w:t>
            </w:r>
            <w:r w:rsidRPr="00E21355">
              <w:rPr>
                <w:rFonts w:ascii="Times New Roman" w:hAnsi="Times New Roman"/>
              </w:rPr>
              <w:t>научно-технической информации по теме исследования.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осуществлять сбор, обработку и анализ научно-технической информации по теме исследования.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разработке планов и программ </w:t>
            </w:r>
            <w:r w:rsidRPr="00E21355">
              <w:rPr>
                <w:rFonts w:ascii="Times New Roman" w:hAnsi="Times New Roman"/>
              </w:rPr>
              <w:t>проведения научных исследований и технических разработок.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разрабатывать планы и программы проведения научных исследований и технических разработок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hAnsi="Times New Roman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методы и подходы к</w:t>
            </w:r>
            <w:r w:rsidRPr="00E21355">
              <w:rPr>
                <w:rFonts w:ascii="Times New Roman" w:hAnsi="Times New Roman"/>
              </w:rPr>
              <w:t xml:space="preserve"> прогнозирова</w:t>
            </w:r>
            <w:r>
              <w:rPr>
                <w:rFonts w:ascii="Times New Roman" w:hAnsi="Times New Roman"/>
              </w:rPr>
              <w:t>нию</w:t>
            </w:r>
            <w:r w:rsidRPr="00E21355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учету</w:t>
            </w:r>
            <w:r w:rsidRPr="00E21355">
              <w:rPr>
                <w:rFonts w:ascii="Times New Roman" w:hAnsi="Times New Roman"/>
              </w:rPr>
              <w:t xml:space="preserve"> направления инновационного развития в сфере обеспечения </w:t>
            </w:r>
            <w:r>
              <w:rPr>
                <w:rFonts w:ascii="Times New Roman" w:hAnsi="Times New Roman"/>
              </w:rPr>
              <w:t>информационной безопасности КФС.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прогнозировать и учитывать направления инновационного развития в сфере обеспечения </w:t>
            </w:r>
            <w:r>
              <w:rPr>
                <w:rFonts w:ascii="Times New Roman" w:hAnsi="Times New Roman"/>
              </w:rPr>
              <w:t>информационной безопасности КФС.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ПКН-5</w:t>
            </w:r>
          </w:p>
        </w:tc>
        <w:tc>
          <w:tcPr>
            <w:tcW w:w="1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eastAsia="Times New Roman" w:hAnsi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4631BB">
              <w:rPr>
                <w:rFonts w:ascii="Times New Roman" w:eastAsia="Times New Roman" w:hAnsi="Times New Roman"/>
                <w:b/>
              </w:rPr>
              <w:t>Уметь</w:t>
            </w:r>
            <w:r w:rsidRPr="004631BB">
              <w:rPr>
                <w:rFonts w:ascii="Times New Roman" w:eastAsia="Times New Roman" w:hAnsi="Times New Roman"/>
              </w:rPr>
              <w:t xml:space="preserve"> при</w:t>
            </w:r>
            <w:r w:rsidR="003A3EF1">
              <w:rPr>
                <w:rFonts w:ascii="Times New Roman" w:eastAsia="Times New Roman" w:hAnsi="Times New Roman"/>
              </w:rPr>
              <w:t>ме</w:t>
            </w:r>
            <w:r w:rsidRPr="004631BB">
              <w:rPr>
                <w:rFonts w:ascii="Times New Roman" w:eastAsia="Times New Roman" w:hAnsi="Times New Roman"/>
              </w:rPr>
              <w:t xml:space="preserve">нять на </w:t>
            </w:r>
            <w:r>
              <w:rPr>
                <w:rFonts w:ascii="Times New Roman" w:eastAsia="Times New Roman" w:hAnsi="Times New Roman"/>
              </w:rPr>
              <w:t xml:space="preserve">практике </w:t>
            </w:r>
            <w:r w:rsidRPr="003221D1">
              <w:rPr>
                <w:rFonts w:ascii="Times New Roman" w:eastAsia="Times New Roman" w:hAnsi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и другие источники </w:t>
            </w:r>
            <w:r w:rsidRPr="003221D1">
              <w:rPr>
                <w:rFonts w:ascii="Times New Roman" w:eastAsia="Times New Roman" w:hAnsi="Times New Roman"/>
              </w:rPr>
              <w:t>научно-технической информации, отечественного и зарубежного опыта по проблемам информационной безопасности</w:t>
            </w:r>
            <w:r w:rsidR="00962F78"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организовать </w:t>
            </w:r>
            <w:r w:rsidRPr="003221D1">
              <w:rPr>
                <w:rFonts w:ascii="Times New Roman" w:eastAsia="Times New Roman" w:hAnsi="Times New Roman"/>
              </w:rPr>
              <w:t>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>их жизненного цикла.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E21355" w:rsidRP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планировать </w:t>
            </w:r>
            <w:r w:rsidRPr="003221D1">
              <w:rPr>
                <w:rFonts w:ascii="Times New Roman" w:eastAsia="Times New Roman" w:hAnsi="Times New Roman"/>
              </w:rPr>
              <w:t>этапы выполнения научных работ по созданию средств и систем защиты.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ПК-3</w:t>
            </w:r>
          </w:p>
        </w:tc>
        <w:tc>
          <w:tcPr>
            <w:tcW w:w="1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221D1">
              <w:rPr>
                <w:rFonts w:ascii="Times New Roman" w:hAnsi="Times New Roman"/>
                <w:color w:val="000000"/>
              </w:rPr>
              <w:t>Способность разрабатывать архитектуры системы защиты информации автоматизированной системы финансово-кредитной сферы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tabs>
                <w:tab w:val="left" w:pos="45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>1. 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способы и средства для </w:t>
            </w:r>
            <w:r w:rsidRPr="003221D1">
              <w:rPr>
                <w:rFonts w:ascii="Times New Roman" w:hAnsi="Times New Roman"/>
              </w:rPr>
              <w:t>оценк</w:t>
            </w:r>
            <w:r>
              <w:rPr>
                <w:rFonts w:ascii="Times New Roman" w:hAnsi="Times New Roman"/>
              </w:rPr>
              <w:t>и</w:t>
            </w:r>
            <w:r w:rsidRPr="003221D1">
              <w:rPr>
                <w:rFonts w:ascii="Times New Roman" w:hAnsi="Times New Roman"/>
              </w:rPr>
              <w:t xml:space="preserve">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20422" w:rsidRP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проводить </w:t>
            </w:r>
            <w:r w:rsidRPr="003221D1">
              <w:rPr>
                <w:rFonts w:ascii="Times New Roman" w:hAnsi="Times New Roman"/>
              </w:rPr>
              <w:t>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2. Проводит технико-экономическую оценку целесообразности создания системы защиты информации автоматизированной системы финансово-кредитной сферы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способы и средства для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технико-экономической оценки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целесообразности создания системы защиты информации автоматизированной системы финансово-кредитной сферы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20422" w:rsidRP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проводить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технико-экономическую оценку целесообразности создания системы защиты информации автоматизированной системы финансово-кредитной сферы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hAnsi="Times New Roman"/>
              </w:rPr>
              <w:t xml:space="preserve">3. Определяет </w:t>
            </w:r>
            <w:r w:rsidR="00D20422"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="00D20422"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  <w:p w:rsidR="00D20422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:rsidR="00D20422" w:rsidRPr="00D20422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>
              <w:rPr>
                <w:rFonts w:ascii="Times New Roman" w:hAnsi="Times New Roman"/>
                <w:color w:val="000000" w:themeColor="text1"/>
              </w:rPr>
              <w:t xml:space="preserve"> определять </w:t>
            </w:r>
            <w:r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</w:tbl>
    <w:p w:rsidR="00B34C5C" w:rsidRPr="00EA2E09" w:rsidRDefault="00B34C5C" w:rsidP="00B8281A">
      <w:pPr>
        <w:spacing w:after="0" w:line="360" w:lineRule="auto"/>
        <w:jc w:val="both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8" w:name="_Toc454810255"/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44C93" w:rsidRDefault="00A20603" w:rsidP="00E45574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46629">
        <w:rPr>
          <w:rFonts w:ascii="Times New Roman" w:hAnsi="Times New Roman"/>
          <w:b/>
          <w:sz w:val="28"/>
          <w:szCs w:val="28"/>
        </w:rPr>
        <w:lastRenderedPageBreak/>
        <w:t>2</w:t>
      </w:r>
      <w:r w:rsidR="00F6079D" w:rsidRPr="00B46629">
        <w:rPr>
          <w:rFonts w:ascii="Times New Roman" w:hAnsi="Times New Roman"/>
          <w:b/>
          <w:sz w:val="28"/>
          <w:szCs w:val="28"/>
        </w:rPr>
        <w:t xml:space="preserve">. </w:t>
      </w:r>
      <w:r w:rsidR="00E45574">
        <w:rPr>
          <w:rFonts w:ascii="Times New Roman" w:hAnsi="Times New Roman"/>
          <w:b/>
          <w:sz w:val="28"/>
          <w:szCs w:val="28"/>
        </w:rPr>
        <w:t xml:space="preserve">Учебно-тематический план </w:t>
      </w:r>
      <w:bookmarkEnd w:id="8"/>
      <w:r w:rsidR="00E45574">
        <w:rPr>
          <w:rFonts w:ascii="Times New Roman" w:hAnsi="Times New Roman"/>
          <w:b/>
          <w:sz w:val="28"/>
          <w:szCs w:val="28"/>
        </w:rPr>
        <w:t>НИС</w:t>
      </w:r>
      <w:r w:rsidR="00D44C93" w:rsidRPr="00D44C9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E45574" w:rsidRPr="00D44C93" w:rsidRDefault="00D44C93" w:rsidP="00D44C93">
      <w:pPr>
        <w:spacing w:after="0" w:line="276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44C93">
        <w:rPr>
          <w:rFonts w:ascii="Times New Roman" w:hAnsi="Times New Roman"/>
          <w:iCs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2"/>
        <w:gridCol w:w="1418"/>
        <w:gridCol w:w="2828"/>
      </w:tblGrid>
      <w:tr w:rsidR="00A175EC" w:rsidRPr="00DC06FD" w:rsidTr="00B134F2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828" w:type="dxa"/>
            <w:vMerge w:val="restart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Форма проведения семинара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vMerge/>
            <w:shd w:val="clear" w:color="auto" w:fill="auto"/>
          </w:tcPr>
          <w:p w:rsidR="00A175EC" w:rsidRPr="00DC06FD" w:rsidRDefault="00A175EC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06FD">
              <w:rPr>
                <w:rFonts w:ascii="Times New Roman" w:hAnsi="Times New Roman"/>
                <w:sz w:val="24"/>
                <w:szCs w:val="24"/>
              </w:rPr>
              <w:t>Ауди</w:t>
            </w:r>
            <w:r w:rsidR="00B134F2">
              <w:rPr>
                <w:rFonts w:ascii="Times New Roman" w:hAnsi="Times New Roman"/>
                <w:sz w:val="24"/>
                <w:szCs w:val="24"/>
              </w:rPr>
              <w:t>-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торная</w:t>
            </w:r>
            <w:proofErr w:type="gramEnd"/>
            <w:r w:rsidRPr="00DC06FD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C06FD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="00B134F2">
              <w:rPr>
                <w:rFonts w:ascii="Times New Roman" w:hAnsi="Times New Roman"/>
                <w:sz w:val="24"/>
                <w:szCs w:val="24"/>
              </w:rPr>
              <w:t>-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тельная</w:t>
            </w:r>
            <w:proofErr w:type="gramEnd"/>
            <w:r w:rsidRPr="00DC06FD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828" w:type="dxa"/>
            <w:vMerge/>
            <w:shd w:val="clear" w:color="auto" w:fill="auto"/>
          </w:tcPr>
          <w:p w:rsidR="00A175EC" w:rsidRPr="00DC06FD" w:rsidRDefault="00A175EC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5EC" w:rsidRPr="00DC06FD" w:rsidTr="00BD4E5A">
        <w:trPr>
          <w:trHeight w:val="577"/>
        </w:trPr>
        <w:tc>
          <w:tcPr>
            <w:tcW w:w="9344" w:type="dxa"/>
            <w:gridSpan w:val="5"/>
            <w:shd w:val="clear" w:color="auto" w:fill="auto"/>
            <w:vAlign w:val="center"/>
          </w:tcPr>
          <w:p w:rsidR="00A175EC" w:rsidRPr="00DC06FD" w:rsidRDefault="00A175EC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Первый год обучения (</w:t>
            </w:r>
            <w:r w:rsidR="0078329F" w:rsidRPr="00DC06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-4 модули)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 xml:space="preserve">Выбор направлений научных исследований обучающихся, знакомство с плановой и отчетной документацией по </w:t>
            </w:r>
            <w:r w:rsidR="0078329F" w:rsidRPr="00DC06FD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, заполнение индивидуального плана магистранта.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Составление программы проектных работ и магистерского исследования. Выбор темы ВКР и утверждение этапов работы над ВКР.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2F5B41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2F5B41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Анализ и рецензирование научных статей по выбранным направлениям исследований. Апробация проектных работ и направлений исследований.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обсуждение рецензий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Актуальность и практическая значимость темы исследования ВКР.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BD4E5A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 в формате представления и обоснования студентом актуальности и практическая значимость темы исследования ВКР.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за первый год (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>2,3,4 модули)</w:t>
            </w:r>
          </w:p>
        </w:tc>
        <w:tc>
          <w:tcPr>
            <w:tcW w:w="850" w:type="dxa"/>
            <w:shd w:val="clear" w:color="auto" w:fill="auto"/>
          </w:tcPr>
          <w:p w:rsidR="00A175EC" w:rsidRPr="00DC06FD" w:rsidRDefault="00EF0E8D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1D584F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75EC" w:rsidRPr="00DC06FD" w:rsidTr="0078329F">
        <w:trPr>
          <w:trHeight w:val="20"/>
        </w:trPr>
        <w:tc>
          <w:tcPr>
            <w:tcW w:w="9344" w:type="dxa"/>
            <w:gridSpan w:val="5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Второй год обучения (5,6,8 модули)</w:t>
            </w:r>
          </w:p>
        </w:tc>
      </w:tr>
      <w:tr w:rsidR="0078329F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Работа в НИС по программе магистратуры. Выполнение заданий руководителя ВКР.</w:t>
            </w:r>
          </w:p>
        </w:tc>
        <w:tc>
          <w:tcPr>
            <w:tcW w:w="850" w:type="dxa"/>
            <w:shd w:val="clear" w:color="auto" w:fill="auto"/>
          </w:tcPr>
          <w:p w:rsidR="0078329F" w:rsidRPr="001D584F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78329F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8329F" w:rsidRPr="00DC06FD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78329F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 xml:space="preserve">Участие в научно-практических конференциях, семинарах, круглых столах </w:t>
            </w:r>
          </w:p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Финансового университета, других вузов и организаций, включая подготовку и публикацию докладов и тезисов выступлений.</w:t>
            </w:r>
          </w:p>
        </w:tc>
        <w:tc>
          <w:tcPr>
            <w:tcW w:w="850" w:type="dxa"/>
            <w:shd w:val="clear" w:color="auto" w:fill="auto"/>
          </w:tcPr>
          <w:p w:rsidR="0078329F" w:rsidRPr="001D584F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78329F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8329F" w:rsidRPr="00DC06FD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521C37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D5462D" w:rsidRPr="00DC06FD">
              <w:rPr>
                <w:rFonts w:ascii="Times New Roman" w:hAnsi="Times New Roman"/>
                <w:sz w:val="24"/>
                <w:szCs w:val="24"/>
              </w:rPr>
              <w:t>роведение самостоятельного исследования в рамках утвержденной темы ВКР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A175EC" w:rsidRPr="00DC06FD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F078F4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557A" w:rsidRPr="00DC06F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</w:t>
            </w:r>
            <w:r w:rsidR="00A175EC" w:rsidRPr="00DC06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="00A175EC" w:rsidRPr="00DC06FD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Предварительная защита основных положений ВКР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78329F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F078F4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Выступление обучающегося с докладом об основных результатах ВКР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за второй год (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>5,6,8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модули)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EF0E8D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1D584F" w:rsidP="00BD4E5A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329F" w:rsidRPr="00962F78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Итого по НИС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8329F" w:rsidRPr="00DC06FD" w:rsidRDefault="00EF0E8D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8329F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8329F" w:rsidRPr="00DC06FD" w:rsidRDefault="001D584F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46155" w:rsidRDefault="00646155" w:rsidP="00750ABB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9" w:name="_Toc454810257"/>
    </w:p>
    <w:p w:rsidR="00750ABB" w:rsidRDefault="00750ABB" w:rsidP="0004193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646155">
        <w:rPr>
          <w:rFonts w:ascii="Times New Roman" w:hAnsi="Times New Roman"/>
          <w:b/>
          <w:sz w:val="28"/>
          <w:szCs w:val="28"/>
        </w:rPr>
        <w:t xml:space="preserve"> </w:t>
      </w:r>
      <w:r w:rsidRPr="00750ABB">
        <w:rPr>
          <w:rFonts w:ascii="Times New Roman" w:hAnsi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выполнения НИС </w:t>
      </w:r>
    </w:p>
    <w:p w:rsidR="00632654" w:rsidRPr="00750ABB" w:rsidRDefault="00632654" w:rsidP="005A31F6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32654" w:rsidRDefault="00632654" w:rsidP="005A31F6">
      <w:pPr>
        <w:tabs>
          <w:tab w:val="left" w:pos="0"/>
        </w:tabs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32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Нормативно-правовые акты: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50922-2006 Защита информации. Основные термины и определения.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51275-2006 Защита информации. Объект информатизации. Факторы, воздействующие на информацию. Общие положения.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52069.0-2013 Защита информации. Система стандартов. Основные положения.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52447-2005 Защита информации. Техника защиты информации. Номенклатура показателей качества.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53114-2008 Защита информации. Обеспечение информационной безопасности в организации. Основные термины и определения.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54581-2011 / ISO/IEC TR 15443-1:2005 Информационная технология. Методы и средства обеспечения безопасности. Основы доверия к безопасности ИТ. Часть 1. Обзор и основы.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54582-2011 / ISO/IEC TR 15443-2:2005 Информационная технология. Методы и средства обеспечения безопасности. Основы доверия к безопасности информационных технологий. Часть 2. Методы доверия.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54583-2011 / ISO/IEC TR 15443-3:2007 Информационная технология. Методы и средства обеспечения безопасности. Основы доверия к безопасности информационных технологий. Часть 3. Анализ методов доверия.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56045-2014 Информационная технология. Методы и средства обеспечения безопасности. Рекомендации для аудиторов в отношении мер и средств контроля и управления информационной безопасностью.</w:t>
      </w:r>
    </w:p>
    <w:p w:rsidR="00632654" w:rsidRPr="005A31F6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lastRenderedPageBreak/>
        <w:t xml:space="preserve">ГОСТ Р ИСО/МЭК 13335-1-2006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технологий. </w:t>
      </w:r>
    </w:p>
    <w:p w:rsidR="005A31F6" w:rsidRPr="005A31F6" w:rsidRDefault="005A31F6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ГОСТ 7.32-2017 СИБИД. Отчет о научно-исследовательской работе. Структура и пр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авила оформления (с Поправками).</w:t>
      </w:r>
    </w:p>
    <w:p w:rsidR="005A31F6" w:rsidRPr="005A31F6" w:rsidRDefault="005A31F6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ГОСТ Р 7.0.100-2018 Библиографическая запись. Библиогра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</w: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фическое описание. Общие требования и правила составления.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t>Доктрина информационной безопасности Российской Федерации Указ Президента Российской Федерации от 5 декабря 2016 г. №646.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t xml:space="preserve">Стратегия развития информационного общества в Российской Федерации на 2017 - 2030 годы [Текст] / Указ Президента Российской Федерации от 09.05.2017 г. № 203. </w:t>
      </w:r>
    </w:p>
    <w:p w:rsidR="00750ABB" w:rsidRDefault="00750ABB" w:rsidP="005A31F6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0" w:name="_Toc454810260"/>
      <w:bookmarkEnd w:id="9"/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а) основная:</w:t>
      </w:r>
    </w:p>
    <w:p w:rsidR="005A31F6" w:rsidRPr="005A31F6" w:rsidRDefault="00151CE9" w:rsidP="00151CE9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Баранова, Е. К. Информационная безопасность и защита </w:t>
      </w:r>
      <w:proofErr w:type="gramStart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информации :</w:t>
      </w:r>
      <w:proofErr w:type="gramEnd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учебное пособие / Е.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К. Баранова, А.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В. </w:t>
      </w:r>
      <w:proofErr w:type="spellStart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Бабаш</w:t>
      </w:r>
      <w:proofErr w:type="spellEnd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. — 4-е изд., перераб. и доп. — </w:t>
      </w:r>
      <w:proofErr w:type="gramStart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РИОР : ИНФРА-М, 2022. — 336 с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. — (Высшее образование)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. - ЭБС ZNANIUM.com. - URL: https://znanium.com/catalog/pro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duct/1861657 (дата обращения: 26.10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.2023). – </w:t>
      </w:r>
      <w:proofErr w:type="gramStart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электронный.</w:t>
      </w:r>
    </w:p>
    <w:p w:rsidR="005A31F6" w:rsidRPr="005A31F6" w:rsidRDefault="00151CE9" w:rsidP="00151CE9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Программно-аппаратные средства обеспечения информационной </w:t>
      </w:r>
      <w:proofErr w:type="gramStart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безопасности :</w:t>
      </w:r>
      <w:proofErr w:type="gramEnd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для вузов / А. В. Душкин, О. М. Барсуков, Е. В. Кравцов. – </w:t>
      </w:r>
      <w:proofErr w:type="gramStart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 :</w:t>
      </w:r>
      <w:proofErr w:type="gramEnd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Горячая линия-Телеком, 2022. – 248 с. – ЭБС ZNANIUM.com. - URL: http://znanium.com/catalog/product/1911635 (дата обращения 26.10.2023). - </w:t>
      </w:r>
      <w:proofErr w:type="gramStart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</w:t>
      </w:r>
    </w:p>
    <w:p w:rsidR="00F87A78" w:rsidRPr="005A31F6" w:rsidRDefault="00F87A78" w:rsidP="005A31F6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Козьминых, С. И. Обеспечение комплексной защиты объектов информатизации: учебное пособие для студентов вузов, обучающихся по направлению «Информационная безопасность», квалификация «магистр» / С. И. Козьминых. 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–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Москва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ЮНИТИ-ДАНА, 2020. - 543 с. -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ЭБС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  <w:lang w:val="en-US"/>
        </w:rPr>
        <w:t>ZNANIUM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  <w:lang w:val="en-US"/>
        </w:rPr>
        <w:t>com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 - URL: https://znanium.com/catalog/product/135907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9 (дата обращения: 26.10.2023). –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proofErr w:type="gramStart"/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:</w:t>
      </w:r>
      <w:proofErr w:type="gramEnd"/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</w:t>
      </w:r>
    </w:p>
    <w:p w:rsidR="00F87A78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380" w:rsidRPr="00B46629" w:rsidRDefault="00B13380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б) дополнительная:</w:t>
      </w:r>
    </w:p>
    <w:p w:rsidR="00F87A78" w:rsidRPr="005A31F6" w:rsidRDefault="00AB5A7B" w:rsidP="00AB5A7B">
      <w:pPr>
        <w:pStyle w:val="af3"/>
        <w:numPr>
          <w:ilvl w:val="0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Воронцова, 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В. Обеспечение информационной безопасности в банковской сфере (Законность и правопорядок) : монография / 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В. Воронцова. — </w:t>
      </w:r>
      <w:proofErr w:type="gram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, 2021. — 159 с. - ЭБС BOOK.ru. — URL: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https://book.ru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/book/940132 (дата обращения: 26.10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.2023). — </w:t>
      </w:r>
      <w:proofErr w:type="gram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F87A78" w:rsidRPr="005A31F6" w:rsidRDefault="00AB5A7B" w:rsidP="00080DFA">
      <w:pPr>
        <w:pStyle w:val="af3"/>
        <w:numPr>
          <w:ilvl w:val="0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Н. Модели безопасности компьютерных систем.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доступом и 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информационными </w:t>
      </w:r>
      <w:proofErr w:type="gramStart"/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потоками :</w:t>
      </w:r>
      <w:proofErr w:type="gramEnd"/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 для вузов/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proofErr w:type="spell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- 2-e изд., </w:t>
      </w:r>
      <w:proofErr w:type="spell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- Москва : </w:t>
      </w:r>
      <w:proofErr w:type="spell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Гор.линия</w:t>
      </w:r>
      <w:proofErr w:type="spell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-Телеком,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 2013. - 338с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. - ЭБС ZNANIUM.com. - URL: https://znanium.com/catalog/pr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oduct/436878 (дата обращения: 26.10.2023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Текст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646155" w:rsidRPr="00B46629" w:rsidRDefault="00646155" w:rsidP="00750ABB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87A78" w:rsidRPr="00B46629" w:rsidRDefault="00750ABB" w:rsidP="009E5CA3">
      <w:pPr>
        <w:spacing w:after="20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bookmarkStart w:id="11" w:name="_Hlk149291368"/>
      <w:r w:rsidR="00F87A78" w:rsidRPr="00B46629">
        <w:rPr>
          <w:rFonts w:ascii="Times New Roman" w:hAnsi="Times New Roman"/>
          <w:b/>
          <w:sz w:val="28"/>
          <w:szCs w:val="28"/>
        </w:rPr>
        <w:t>П</w:t>
      </w:r>
      <w:r w:rsidR="00F87A78" w:rsidRPr="00B46629">
        <w:rPr>
          <w:rFonts w:ascii="Times New Roman" w:hAnsi="Times New Roman"/>
          <w:b/>
          <w:bCs/>
          <w:sz w:val="28"/>
          <w:szCs w:val="28"/>
        </w:rPr>
        <w:t>еречень ресурсов информационно-телекоммуникационной сети «Интернет»</w:t>
      </w:r>
      <w:r>
        <w:rPr>
          <w:rFonts w:ascii="Times New Roman" w:hAnsi="Times New Roman"/>
          <w:b/>
          <w:bCs/>
          <w:sz w:val="28"/>
          <w:szCs w:val="28"/>
        </w:rPr>
        <w:t>, необходимых для освоения НИС</w:t>
      </w:r>
      <w:bookmarkEnd w:id="11"/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Сайт Центрального банка Российской Федерации: www.cbr.ru; 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Федеральной службы по техническому и экспортному контролю: www.fstec.ru;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Федерального агентства по техническому регулированию и метрологии: www.gost.ru.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elib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fa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646155">
        <w:rPr>
          <w:rFonts w:ascii="Times New Roman" w:hAnsi="Times New Roman"/>
          <w:sz w:val="28"/>
          <w:szCs w:val="28"/>
          <w:lang w:val="en-US"/>
        </w:rPr>
        <w:t>BOOK</w:t>
      </w:r>
      <w:r w:rsidRPr="00646155">
        <w:rPr>
          <w:rFonts w:ascii="Times New Roman" w:hAnsi="Times New Roman"/>
          <w:sz w:val="28"/>
          <w:szCs w:val="28"/>
        </w:rPr>
        <w:t>.</w:t>
      </w:r>
      <w:r w:rsidRPr="00646155">
        <w:rPr>
          <w:rFonts w:ascii="Times New Roman" w:hAnsi="Times New Roman"/>
          <w:sz w:val="28"/>
          <w:szCs w:val="28"/>
          <w:lang w:val="en-US"/>
        </w:rPr>
        <w:t>RU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book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biblioclub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646155">
        <w:rPr>
          <w:rFonts w:ascii="Times New Roman" w:hAnsi="Times New Roman"/>
          <w:sz w:val="28"/>
          <w:szCs w:val="28"/>
        </w:rPr>
        <w:t>.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elibrary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  <w:proofErr w:type="spellEnd"/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46155">
        <w:rPr>
          <w:rFonts w:ascii="Times New Roman" w:hAnsi="Times New Roman"/>
          <w:sz w:val="28"/>
          <w:szCs w:val="28"/>
          <w:lang w:val="en-US"/>
        </w:rPr>
        <w:t xml:space="preserve">Oxford Scholarship Online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https://oxford.universitypressscholarship.com/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Коллекция научных журналов </w:t>
      </w:r>
      <w:r w:rsidRPr="00646155">
        <w:rPr>
          <w:rFonts w:ascii="Times New Roman" w:hAnsi="Times New Roman"/>
          <w:sz w:val="28"/>
          <w:szCs w:val="28"/>
          <w:lang w:val="en-US"/>
        </w:rPr>
        <w:t>Oxford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Fonts w:ascii="Times New Roman" w:hAnsi="Times New Roman"/>
          <w:sz w:val="28"/>
          <w:szCs w:val="28"/>
          <w:lang w:val="en-US"/>
        </w:rPr>
        <w:t>University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Fonts w:ascii="Times New Roman" w:hAnsi="Times New Roman"/>
          <w:sz w:val="28"/>
          <w:szCs w:val="28"/>
          <w:lang w:val="en-US"/>
        </w:rPr>
        <w:t>Press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academic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proofErr w:type="spellStart"/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oup</w:t>
      </w:r>
      <w:proofErr w:type="spellEnd"/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com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journals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46155">
        <w:rPr>
          <w:rFonts w:ascii="Times New Roman" w:hAnsi="Times New Roman"/>
          <w:sz w:val="28"/>
          <w:szCs w:val="28"/>
          <w:lang w:val="en-US"/>
        </w:rPr>
        <w:t xml:space="preserve">ProQuest: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База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данных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Business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Subscription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на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платформе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46155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646155">
        <w:rPr>
          <w:rFonts w:ascii="Times New Roman" w:hAnsi="Times New Roman"/>
          <w:sz w:val="28"/>
          <w:szCs w:val="28"/>
          <w:lang w:val="en-US"/>
        </w:rPr>
        <w:t xml:space="preserve"> Central‎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https://search.proquest.com/</w:t>
      </w:r>
    </w:p>
    <w:p w:rsidR="00750ABB" w:rsidRPr="002A57EC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750ABB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06940">
        <w:rPr>
          <w:rFonts w:ascii="Times New Roman" w:hAnsi="Times New Roman"/>
          <w:b/>
          <w:sz w:val="28"/>
          <w:szCs w:val="28"/>
        </w:rPr>
        <w:t xml:space="preserve"> </w:t>
      </w:r>
      <w:bookmarkStart w:id="12" w:name="_Hlk149291605"/>
      <w:r w:rsidRPr="00750ABB">
        <w:rPr>
          <w:rFonts w:ascii="Times New Roman" w:hAnsi="Times New Roman"/>
          <w:b/>
          <w:sz w:val="28"/>
          <w:szCs w:val="28"/>
        </w:rPr>
        <w:t>Отчетность по НИС</w:t>
      </w:r>
      <w:bookmarkEnd w:id="12"/>
    </w:p>
    <w:p w:rsidR="004928E5" w:rsidRDefault="004928E5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50ABB" w:rsidRPr="00646155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Отчетность студентов по НИС включает: посещение семинара; подготовка и утверждение индивидуального плана работы </w:t>
      </w:r>
      <w:r w:rsidR="004928E5">
        <w:rPr>
          <w:rFonts w:ascii="Times New Roman" w:hAnsi="Times New Roman"/>
          <w:sz w:val="28"/>
          <w:szCs w:val="28"/>
        </w:rPr>
        <w:t>обучающегося</w:t>
      </w:r>
      <w:r w:rsidRPr="00646155">
        <w:rPr>
          <w:rFonts w:ascii="Times New Roman" w:hAnsi="Times New Roman"/>
          <w:sz w:val="28"/>
          <w:szCs w:val="28"/>
        </w:rPr>
        <w:t>; утверждение темы ВКР; план</w:t>
      </w:r>
      <w:r w:rsidR="002A57EC">
        <w:rPr>
          <w:rFonts w:ascii="Times New Roman" w:hAnsi="Times New Roman"/>
          <w:sz w:val="28"/>
          <w:szCs w:val="28"/>
        </w:rPr>
        <w:t>-задание на</w:t>
      </w:r>
      <w:r w:rsidRPr="00646155">
        <w:rPr>
          <w:rFonts w:ascii="Times New Roman" w:hAnsi="Times New Roman"/>
          <w:sz w:val="28"/>
          <w:szCs w:val="28"/>
        </w:rPr>
        <w:t xml:space="preserve"> ВКР, согласованный с научным руководителем; подготовка и выступление с презентациями по актуальным научно-практическим проблемам корпоративных финансов;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750ABB" w:rsidRPr="00646155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lastRenderedPageBreak/>
        <w:t>По результатам участия в НИС в индивидуальном плане обучающегося должен быть представлен отчет в форме заполнения соответствующего раздела индивидуального плана. В отчете об участи</w:t>
      </w:r>
      <w:r w:rsidR="00912B6A">
        <w:rPr>
          <w:rFonts w:ascii="Times New Roman" w:hAnsi="Times New Roman"/>
          <w:sz w:val="28"/>
          <w:szCs w:val="28"/>
        </w:rPr>
        <w:t>и</w:t>
      </w:r>
      <w:r w:rsidRPr="00646155">
        <w:rPr>
          <w:rFonts w:ascii="Times New Roman" w:hAnsi="Times New Roman"/>
          <w:sz w:val="28"/>
          <w:szCs w:val="28"/>
        </w:rPr>
        <w:t xml:space="preserve"> в НИС излагается тематика исследования, использованные методики, полученные результаты (аналитический отчет, статья, тезисы выступления или доклад на конференции, участие в круглом столе, в дискуссии и т.п.) Для прохождения промежуточной аттестации обучающийся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</w:t>
      </w:r>
      <w:r w:rsidRPr="00646155">
        <w:rPr>
          <w:rFonts w:ascii="Times New Roman" w:hAnsi="Times New Roman"/>
          <w:b/>
          <w:sz w:val="28"/>
          <w:szCs w:val="28"/>
        </w:rPr>
        <w:t>.</w:t>
      </w:r>
    </w:p>
    <w:bookmarkEnd w:id="10"/>
    <w:p w:rsidR="00A73EC6" w:rsidRDefault="00A73EC6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4972" w:rsidRDefault="005A4972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p w:rsidR="0004193F" w:rsidRPr="002A57EC" w:rsidRDefault="0004193F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4"/>
        <w:tblW w:w="9490" w:type="dxa"/>
        <w:tblLayout w:type="fixed"/>
        <w:tblLook w:val="04A0" w:firstRow="1" w:lastRow="0" w:firstColumn="1" w:lastColumn="0" w:noHBand="0" w:noVBand="1"/>
      </w:tblPr>
      <w:tblGrid>
        <w:gridCol w:w="1175"/>
        <w:gridCol w:w="1945"/>
        <w:gridCol w:w="2046"/>
        <w:gridCol w:w="2059"/>
        <w:gridCol w:w="2265"/>
      </w:tblGrid>
      <w:tr w:rsidR="005A4972" w:rsidRPr="002A57EC" w:rsidTr="00A73EC6">
        <w:trPr>
          <w:trHeight w:val="547"/>
        </w:trPr>
        <w:tc>
          <w:tcPr>
            <w:tcW w:w="1175" w:type="dxa"/>
            <w:vMerge w:val="restart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Период обучени</w:t>
            </w:r>
            <w:r w:rsidR="00B134F2">
              <w:rPr>
                <w:rFonts w:ascii="Times New Roman" w:hAnsi="Times New Roman"/>
                <w:sz w:val="24"/>
                <w:szCs w:val="24"/>
              </w:rPr>
              <w:t>я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, модуль</w:t>
            </w:r>
          </w:p>
        </w:tc>
        <w:tc>
          <w:tcPr>
            <w:tcW w:w="6050" w:type="dxa"/>
            <w:gridSpan w:val="3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261" w:type="dxa"/>
            <w:vMerge w:val="restart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767F49" w:rsidRPr="002A57EC" w:rsidTr="00A73EC6">
        <w:trPr>
          <w:trHeight w:val="547"/>
        </w:trPr>
        <w:tc>
          <w:tcPr>
            <w:tcW w:w="1175" w:type="dxa"/>
            <w:vMerge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Подготовка ВКР</w:t>
            </w:r>
          </w:p>
        </w:tc>
        <w:tc>
          <w:tcPr>
            <w:tcW w:w="2046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D6601E" w:rsidRPr="00D66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601E" w:rsidRPr="00D6601E">
              <w:rPr>
                <w:rFonts w:ascii="Times New Roman" w:hAnsi="Times New Roman"/>
                <w:sz w:val="24"/>
                <w:szCs w:val="24"/>
              </w:rPr>
              <w:t>научно-исследовательского семинара</w:t>
            </w:r>
            <w:r w:rsidR="00D66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261" w:type="dxa"/>
            <w:vMerge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4972" w:rsidRPr="002A57EC" w:rsidTr="00A73EC6">
        <w:trPr>
          <w:trHeight w:val="307"/>
        </w:trPr>
        <w:tc>
          <w:tcPr>
            <w:tcW w:w="9490" w:type="dxa"/>
            <w:gridSpan w:val="5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Первый год обучения</w:t>
            </w:r>
          </w:p>
        </w:tc>
      </w:tr>
      <w:tr w:rsidR="00767F49" w:rsidRPr="002A57EC" w:rsidTr="00A73EC6">
        <w:trPr>
          <w:trHeight w:val="547"/>
        </w:trPr>
        <w:tc>
          <w:tcPr>
            <w:tcW w:w="1175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1 модуль</w:t>
            </w:r>
          </w:p>
        </w:tc>
        <w:tc>
          <w:tcPr>
            <w:tcW w:w="1945" w:type="dxa"/>
          </w:tcPr>
          <w:p w:rsidR="005A4972" w:rsidRPr="002A57EC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Выбор направлений научных исследований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5A4972" w:rsidRPr="0077314D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D2B51" w:rsidRPr="0077314D">
              <w:rPr>
                <w:rFonts w:ascii="Times New Roman" w:hAnsi="Times New Roman"/>
                <w:sz w:val="24"/>
                <w:szCs w:val="24"/>
              </w:rPr>
              <w:t xml:space="preserve">накомство с плановой и отчетной документацией по НИР, заполнение индивидуального плана </w:t>
            </w:r>
            <w:r w:rsidR="00223A76" w:rsidRPr="00223A7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r w:rsidR="00FD2B51" w:rsidRPr="00773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</w:tcPr>
          <w:p w:rsidR="005A4972" w:rsidRPr="002A57EC" w:rsidRDefault="00FD2B51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  <w:tc>
          <w:tcPr>
            <w:tcW w:w="2261" w:type="dxa"/>
          </w:tcPr>
          <w:p w:rsidR="005A4972" w:rsidRPr="002A57EC" w:rsidRDefault="001C0991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Индивидуальный план </w:t>
            </w:r>
            <w:r w:rsidR="00223A7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57EC" w:rsidRPr="002A57EC" w:rsidTr="00737A2C">
        <w:trPr>
          <w:trHeight w:val="547"/>
        </w:trPr>
        <w:tc>
          <w:tcPr>
            <w:tcW w:w="117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2 модуль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Выбор темы ВКР и утверждение этапов работы над ВКР.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Составление программы проектных работ и магистерского исследования.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Программы проектных работ магистерского исследования.</w:t>
            </w:r>
          </w:p>
          <w:p w:rsidR="002A57EC" w:rsidRPr="000814C8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3 модуль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2A57EC" w:rsidRPr="002A57EC" w:rsidRDefault="009F0D85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научных</w:t>
            </w:r>
            <w:r w:rsidR="00275B0A" w:rsidRPr="002A57EC">
              <w:rPr>
                <w:rFonts w:ascii="Times New Roman" w:hAnsi="Times New Roman"/>
                <w:sz w:val="24"/>
                <w:szCs w:val="24"/>
              </w:rPr>
              <w:t xml:space="preserve"> статей по выбранным направлениям исследований.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Апробация проектных работ и направлений исследований.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Список рецензированных научных статей по выбранным направлениям исследований.</w:t>
            </w:r>
            <w:r w:rsidRPr="002A57EC">
              <w:rPr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Акты о внедрении проектных работ и направлений исследований.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  <w:tcBorders>
              <w:top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4 модуль</w:t>
            </w:r>
          </w:p>
        </w:tc>
        <w:tc>
          <w:tcPr>
            <w:tcW w:w="1945" w:type="dxa"/>
            <w:tcBorders>
              <w:top w:val="single" w:sz="4" w:space="0" w:color="auto"/>
            </w:tcBorders>
          </w:tcPr>
          <w:p w:rsidR="002A57EC" w:rsidRPr="002A57EC" w:rsidRDefault="00FE45CE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а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>ктуальност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значимост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>исследования ВКР.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а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ктуальност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значимость темы исследования ВКР.</w:t>
            </w:r>
          </w:p>
        </w:tc>
        <w:tc>
          <w:tcPr>
            <w:tcW w:w="2059" w:type="dxa"/>
            <w:tcBorders>
              <w:top w:val="single" w:sz="4" w:space="0" w:color="auto"/>
            </w:tcBorders>
          </w:tcPr>
          <w:p w:rsidR="002A57EC" w:rsidRPr="00962F78" w:rsidRDefault="002A57EC" w:rsidP="002A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lastRenderedPageBreak/>
              <w:t>Научная дискуссия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формате представления и обоснования студентом актуальности и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практическая значимость темы исследования ВКР.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Отчет по</w:t>
            </w:r>
            <w:r w:rsidRPr="002A57EC">
              <w:rPr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актуальности и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значимости темы </w:t>
            </w:r>
            <w:r w:rsidRPr="0077314D">
              <w:rPr>
                <w:rFonts w:ascii="Times New Roman" w:hAnsi="Times New Roman"/>
                <w:sz w:val="24"/>
                <w:szCs w:val="24"/>
              </w:rPr>
              <w:t xml:space="preserve">исследования ВКР. </w:t>
            </w:r>
          </w:p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  <w:tr w:rsidR="002A57EC" w:rsidRPr="002A57EC" w:rsidTr="00A73EC6">
        <w:trPr>
          <w:trHeight w:val="207"/>
        </w:trPr>
        <w:tc>
          <w:tcPr>
            <w:tcW w:w="9490" w:type="dxa"/>
            <w:gridSpan w:val="5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5 модуль</w:t>
            </w:r>
          </w:p>
        </w:tc>
        <w:tc>
          <w:tcPr>
            <w:tcW w:w="1945" w:type="dxa"/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Работа в НИС по программе магистратуры.</w:t>
            </w:r>
          </w:p>
        </w:tc>
        <w:tc>
          <w:tcPr>
            <w:tcW w:w="2046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Выполнение заданий руководителя ВКР.</w:t>
            </w:r>
          </w:p>
        </w:tc>
        <w:tc>
          <w:tcPr>
            <w:tcW w:w="2059" w:type="dxa"/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Отчет о работе в НИС по программе магистратуры. Отчет выполнения заданий руководителя ВКР.</w:t>
            </w:r>
          </w:p>
        </w:tc>
      </w:tr>
      <w:tr w:rsidR="002A57EC" w:rsidRPr="00C25BF6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6 модуль</w:t>
            </w:r>
          </w:p>
        </w:tc>
        <w:tc>
          <w:tcPr>
            <w:tcW w:w="1945" w:type="dxa"/>
          </w:tcPr>
          <w:p w:rsidR="002A57EC" w:rsidRPr="002A57EC" w:rsidRDefault="009F0D85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Апробирование научных исследований на</w:t>
            </w:r>
            <w:r w:rsidR="00D858A0" w:rsidRPr="002A57EC">
              <w:rPr>
                <w:rFonts w:ascii="Times New Roman" w:hAnsi="Times New Roman"/>
                <w:sz w:val="24"/>
                <w:szCs w:val="24"/>
              </w:rPr>
              <w:t xml:space="preserve"> научно-практических конференциях, семинарах, круглых столах</w:t>
            </w:r>
            <w:r w:rsidR="00D858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Участие в научно-практических конференциях, семинарах, круглых столах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Финансового университета, других вузов и организаций, включая подготовку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публикацию докладов и тезисов выступлений.</w:t>
            </w:r>
          </w:p>
        </w:tc>
        <w:tc>
          <w:tcPr>
            <w:tcW w:w="2059" w:type="dxa"/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</w:tcPr>
          <w:p w:rsidR="002A57EC" w:rsidRPr="0077314D" w:rsidRDefault="002A57EC" w:rsidP="00A73EC6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Программы конференций с участием студента магистратуры. Выходные данные сборников трудов по итогам конференций с приложением копий страниц, позволяющих идентифицировать сборник трудов и автора (студента).</w:t>
            </w:r>
            <w:r w:rsidR="00A73EC6" w:rsidRPr="00773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8 модуль</w:t>
            </w:r>
          </w:p>
        </w:tc>
        <w:tc>
          <w:tcPr>
            <w:tcW w:w="194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Проведение самостоятельного исследования в рамках утвержденной темы ВКР.</w:t>
            </w:r>
            <w:r w:rsidRPr="002A57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Предварительная защита основных положений ВКР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A57EC" w:rsidRPr="002A57EC" w:rsidRDefault="002A57EC" w:rsidP="00A73EC6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Выступление обучающегося с докладом об основных результатах </w:t>
            </w:r>
            <w:r w:rsidR="00A73EC6">
              <w:rPr>
                <w:rFonts w:ascii="Times New Roman" w:hAnsi="Times New Roman"/>
                <w:sz w:val="24"/>
                <w:szCs w:val="24"/>
              </w:rPr>
              <w:t>В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261" w:type="dxa"/>
          </w:tcPr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работа.</w:t>
            </w:r>
          </w:p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</w:tbl>
    <w:p w:rsidR="005A4972" w:rsidRPr="00750ABB" w:rsidRDefault="005A4972" w:rsidP="00A73EC6">
      <w:pPr>
        <w:tabs>
          <w:tab w:val="left" w:pos="1134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5A4972" w:rsidRPr="00750ABB" w:rsidSect="00FF6A8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CB0" w:rsidRDefault="009D3CB0" w:rsidP="00B9768D">
      <w:pPr>
        <w:spacing w:after="0" w:line="240" w:lineRule="auto"/>
      </w:pPr>
      <w:r>
        <w:separator/>
      </w:r>
    </w:p>
  </w:endnote>
  <w:endnote w:type="continuationSeparator" w:id="0">
    <w:p w:rsidR="009D3CB0" w:rsidRDefault="009D3CB0" w:rsidP="00B9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CB0" w:rsidRDefault="009D3CB0" w:rsidP="00B9768D">
      <w:pPr>
        <w:spacing w:after="0" w:line="240" w:lineRule="auto"/>
      </w:pPr>
      <w:r>
        <w:separator/>
      </w:r>
    </w:p>
  </w:footnote>
  <w:footnote w:type="continuationSeparator" w:id="0">
    <w:p w:rsidR="009D3CB0" w:rsidRDefault="009D3CB0" w:rsidP="00B97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E78" w:rsidRPr="0035497E" w:rsidRDefault="00F92E78" w:rsidP="0035497E">
    <w:pPr>
      <w:pStyle w:val="a5"/>
      <w:jc w:val="center"/>
      <w:rPr>
        <w:rFonts w:ascii="Times New Roman" w:hAnsi="Times New Roman"/>
      </w:rPr>
    </w:pPr>
    <w:r w:rsidRPr="0035497E">
      <w:rPr>
        <w:rFonts w:ascii="Times New Roman" w:hAnsi="Times New Roman"/>
      </w:rPr>
      <w:fldChar w:fldCharType="begin"/>
    </w:r>
    <w:r w:rsidRPr="0035497E">
      <w:rPr>
        <w:rFonts w:ascii="Times New Roman" w:hAnsi="Times New Roman"/>
      </w:rPr>
      <w:instrText>PAGE   \* MERGEFORMAT</w:instrText>
    </w:r>
    <w:r w:rsidRPr="0035497E">
      <w:rPr>
        <w:rFonts w:ascii="Times New Roman" w:hAnsi="Times New Roman"/>
      </w:rPr>
      <w:fldChar w:fldCharType="separate"/>
    </w:r>
    <w:r w:rsidR="00080DFA">
      <w:rPr>
        <w:rFonts w:ascii="Times New Roman" w:hAnsi="Times New Roman"/>
        <w:noProof/>
      </w:rPr>
      <w:t>14</w:t>
    </w:r>
    <w:r w:rsidRPr="0035497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C2E"/>
    <w:multiLevelType w:val="hybridMultilevel"/>
    <w:tmpl w:val="6AFCCF90"/>
    <w:lvl w:ilvl="0" w:tplc="0CC2B5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A3A4BF5"/>
    <w:multiLevelType w:val="hybridMultilevel"/>
    <w:tmpl w:val="812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243F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432DE"/>
    <w:multiLevelType w:val="hybridMultilevel"/>
    <w:tmpl w:val="41F4958C"/>
    <w:lvl w:ilvl="0" w:tplc="93442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A0D23"/>
    <w:multiLevelType w:val="hybridMultilevel"/>
    <w:tmpl w:val="994A12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4E0C"/>
    <w:multiLevelType w:val="hybridMultilevel"/>
    <w:tmpl w:val="C2549AC6"/>
    <w:lvl w:ilvl="0" w:tplc="0CC2B5D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0036CB"/>
    <w:multiLevelType w:val="hybridMultilevel"/>
    <w:tmpl w:val="35BCD4B4"/>
    <w:lvl w:ilvl="0" w:tplc="9CDEA254">
      <w:start w:val="1"/>
      <w:numFmt w:val="decimal"/>
      <w:lvlText w:val="%1."/>
      <w:lvlJc w:val="left"/>
      <w:pPr>
        <w:ind w:left="73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62CDA"/>
    <w:multiLevelType w:val="hybridMultilevel"/>
    <w:tmpl w:val="C0C249EE"/>
    <w:lvl w:ilvl="0" w:tplc="592EAEEA">
      <w:start w:val="1"/>
      <w:numFmt w:val="decimal"/>
      <w:suff w:val="space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41E98"/>
    <w:multiLevelType w:val="hybridMultilevel"/>
    <w:tmpl w:val="CA6C1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F6291"/>
    <w:multiLevelType w:val="hybridMultilevel"/>
    <w:tmpl w:val="7310C5D2"/>
    <w:lvl w:ilvl="0" w:tplc="7F2A0A3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D2B17"/>
    <w:multiLevelType w:val="hybridMultilevel"/>
    <w:tmpl w:val="7E60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64C1E"/>
    <w:multiLevelType w:val="hybridMultilevel"/>
    <w:tmpl w:val="9BDA6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446A1"/>
    <w:multiLevelType w:val="hybridMultilevel"/>
    <w:tmpl w:val="E3E0B8EE"/>
    <w:lvl w:ilvl="0" w:tplc="29C2718E">
      <w:start w:val="9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5F452D40"/>
    <w:multiLevelType w:val="hybridMultilevel"/>
    <w:tmpl w:val="C79647A2"/>
    <w:lvl w:ilvl="0" w:tplc="9B405F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33687"/>
    <w:multiLevelType w:val="hybridMultilevel"/>
    <w:tmpl w:val="133E7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C7D42"/>
    <w:multiLevelType w:val="hybridMultilevel"/>
    <w:tmpl w:val="6BAC4654"/>
    <w:lvl w:ilvl="0" w:tplc="0F22E11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2"/>
  </w:num>
  <w:num w:numId="10">
    <w:abstractNumId w:val="13"/>
  </w:num>
  <w:num w:numId="11">
    <w:abstractNumId w:val="10"/>
  </w:num>
  <w:num w:numId="12">
    <w:abstractNumId w:val="7"/>
  </w:num>
  <w:num w:numId="13">
    <w:abstractNumId w:val="1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3F79"/>
    <w:rsid w:val="00004CE9"/>
    <w:rsid w:val="000051F5"/>
    <w:rsid w:val="000062AA"/>
    <w:rsid w:val="00007318"/>
    <w:rsid w:val="00012731"/>
    <w:rsid w:val="00014E5D"/>
    <w:rsid w:val="000159DD"/>
    <w:rsid w:val="00021252"/>
    <w:rsid w:val="00021838"/>
    <w:rsid w:val="0002240B"/>
    <w:rsid w:val="0002325E"/>
    <w:rsid w:val="00026DCD"/>
    <w:rsid w:val="00027BA8"/>
    <w:rsid w:val="000330AD"/>
    <w:rsid w:val="0003620D"/>
    <w:rsid w:val="0004193F"/>
    <w:rsid w:val="00042571"/>
    <w:rsid w:val="00044BD4"/>
    <w:rsid w:val="000478AA"/>
    <w:rsid w:val="00054266"/>
    <w:rsid w:val="00064128"/>
    <w:rsid w:val="00064134"/>
    <w:rsid w:val="00065D27"/>
    <w:rsid w:val="0006618D"/>
    <w:rsid w:val="00066524"/>
    <w:rsid w:val="00067CE6"/>
    <w:rsid w:val="000731C5"/>
    <w:rsid w:val="00073FFB"/>
    <w:rsid w:val="00077EAA"/>
    <w:rsid w:val="00080DFA"/>
    <w:rsid w:val="000814C8"/>
    <w:rsid w:val="0008163D"/>
    <w:rsid w:val="00085726"/>
    <w:rsid w:val="00090D4D"/>
    <w:rsid w:val="00091179"/>
    <w:rsid w:val="00095641"/>
    <w:rsid w:val="000A21E6"/>
    <w:rsid w:val="000A25A1"/>
    <w:rsid w:val="000A3F71"/>
    <w:rsid w:val="000A561D"/>
    <w:rsid w:val="000A7788"/>
    <w:rsid w:val="000C07D5"/>
    <w:rsid w:val="000C1613"/>
    <w:rsid w:val="000C275E"/>
    <w:rsid w:val="000C3A54"/>
    <w:rsid w:val="000C7CC4"/>
    <w:rsid w:val="000D1972"/>
    <w:rsid w:val="000D1A48"/>
    <w:rsid w:val="000D6D4C"/>
    <w:rsid w:val="000E0747"/>
    <w:rsid w:val="000E08E5"/>
    <w:rsid w:val="000E5499"/>
    <w:rsid w:val="000E5808"/>
    <w:rsid w:val="000E62B3"/>
    <w:rsid w:val="000E6434"/>
    <w:rsid w:val="000E6FE4"/>
    <w:rsid w:val="000F7214"/>
    <w:rsid w:val="000F7B93"/>
    <w:rsid w:val="00102504"/>
    <w:rsid w:val="00102508"/>
    <w:rsid w:val="00103800"/>
    <w:rsid w:val="001054E2"/>
    <w:rsid w:val="00106F59"/>
    <w:rsid w:val="0011239B"/>
    <w:rsid w:val="00112AC2"/>
    <w:rsid w:val="00116A50"/>
    <w:rsid w:val="0011712F"/>
    <w:rsid w:val="0012206B"/>
    <w:rsid w:val="0012372B"/>
    <w:rsid w:val="0012726A"/>
    <w:rsid w:val="001274AA"/>
    <w:rsid w:val="00134AD6"/>
    <w:rsid w:val="001377CC"/>
    <w:rsid w:val="00140D5F"/>
    <w:rsid w:val="00142C42"/>
    <w:rsid w:val="001452ED"/>
    <w:rsid w:val="00151CE9"/>
    <w:rsid w:val="00161444"/>
    <w:rsid w:val="00162773"/>
    <w:rsid w:val="00163B59"/>
    <w:rsid w:val="00165E13"/>
    <w:rsid w:val="001662FA"/>
    <w:rsid w:val="001665D8"/>
    <w:rsid w:val="00166A31"/>
    <w:rsid w:val="001918FF"/>
    <w:rsid w:val="00195009"/>
    <w:rsid w:val="0019530F"/>
    <w:rsid w:val="001A1A8A"/>
    <w:rsid w:val="001B61DE"/>
    <w:rsid w:val="001C0991"/>
    <w:rsid w:val="001C2E27"/>
    <w:rsid w:val="001C7E20"/>
    <w:rsid w:val="001D06C6"/>
    <w:rsid w:val="001D328C"/>
    <w:rsid w:val="001D4191"/>
    <w:rsid w:val="001D584F"/>
    <w:rsid w:val="001D7BFE"/>
    <w:rsid w:val="001E2208"/>
    <w:rsid w:val="001E79A2"/>
    <w:rsid w:val="001E7B9F"/>
    <w:rsid w:val="001F65F8"/>
    <w:rsid w:val="00200064"/>
    <w:rsid w:val="002005A0"/>
    <w:rsid w:val="00203396"/>
    <w:rsid w:val="00205593"/>
    <w:rsid w:val="00206005"/>
    <w:rsid w:val="00211A82"/>
    <w:rsid w:val="00223A76"/>
    <w:rsid w:val="00223E5B"/>
    <w:rsid w:val="00231287"/>
    <w:rsid w:val="00232F19"/>
    <w:rsid w:val="00233770"/>
    <w:rsid w:val="00234D20"/>
    <w:rsid w:val="002449AB"/>
    <w:rsid w:val="00245093"/>
    <w:rsid w:val="002454E6"/>
    <w:rsid w:val="00245637"/>
    <w:rsid w:val="0025410F"/>
    <w:rsid w:val="00254E5D"/>
    <w:rsid w:val="00264A71"/>
    <w:rsid w:val="00271C42"/>
    <w:rsid w:val="00275566"/>
    <w:rsid w:val="002759D9"/>
    <w:rsid w:val="00275B0A"/>
    <w:rsid w:val="00277043"/>
    <w:rsid w:val="00284153"/>
    <w:rsid w:val="002856E3"/>
    <w:rsid w:val="00286ED2"/>
    <w:rsid w:val="00287BD0"/>
    <w:rsid w:val="00290569"/>
    <w:rsid w:val="00294776"/>
    <w:rsid w:val="002A40B9"/>
    <w:rsid w:val="002A57EC"/>
    <w:rsid w:val="002B0866"/>
    <w:rsid w:val="002B0AF2"/>
    <w:rsid w:val="002B11AF"/>
    <w:rsid w:val="002B158D"/>
    <w:rsid w:val="002B1962"/>
    <w:rsid w:val="002B38EB"/>
    <w:rsid w:val="002C2DD0"/>
    <w:rsid w:val="002C5EBC"/>
    <w:rsid w:val="002D0B5D"/>
    <w:rsid w:val="002D0FC6"/>
    <w:rsid w:val="002D27C8"/>
    <w:rsid w:val="002E2208"/>
    <w:rsid w:val="002E6339"/>
    <w:rsid w:val="002F0082"/>
    <w:rsid w:val="002F4BB5"/>
    <w:rsid w:val="002F5B41"/>
    <w:rsid w:val="002F7E14"/>
    <w:rsid w:val="003045D7"/>
    <w:rsid w:val="003059F5"/>
    <w:rsid w:val="00307CE4"/>
    <w:rsid w:val="003154C2"/>
    <w:rsid w:val="00315AB7"/>
    <w:rsid w:val="00321174"/>
    <w:rsid w:val="003221D1"/>
    <w:rsid w:val="00322792"/>
    <w:rsid w:val="003249FA"/>
    <w:rsid w:val="0032654B"/>
    <w:rsid w:val="00327556"/>
    <w:rsid w:val="00330D1C"/>
    <w:rsid w:val="003311EC"/>
    <w:rsid w:val="003312B4"/>
    <w:rsid w:val="00334970"/>
    <w:rsid w:val="00342B5C"/>
    <w:rsid w:val="00351062"/>
    <w:rsid w:val="00352768"/>
    <w:rsid w:val="00353FD8"/>
    <w:rsid w:val="003546B4"/>
    <w:rsid w:val="0035497E"/>
    <w:rsid w:val="00356BFD"/>
    <w:rsid w:val="0036140E"/>
    <w:rsid w:val="00364657"/>
    <w:rsid w:val="0036515C"/>
    <w:rsid w:val="00375414"/>
    <w:rsid w:val="00376558"/>
    <w:rsid w:val="00380EE7"/>
    <w:rsid w:val="0038404F"/>
    <w:rsid w:val="00384A50"/>
    <w:rsid w:val="00395563"/>
    <w:rsid w:val="0039646A"/>
    <w:rsid w:val="00397B9A"/>
    <w:rsid w:val="00397F1D"/>
    <w:rsid w:val="003A07E4"/>
    <w:rsid w:val="003A09BB"/>
    <w:rsid w:val="003A3EF1"/>
    <w:rsid w:val="003A498F"/>
    <w:rsid w:val="003B0450"/>
    <w:rsid w:val="003B1AD7"/>
    <w:rsid w:val="003B1E33"/>
    <w:rsid w:val="003B322D"/>
    <w:rsid w:val="003B67AF"/>
    <w:rsid w:val="003C2C69"/>
    <w:rsid w:val="003C52FA"/>
    <w:rsid w:val="003D40AB"/>
    <w:rsid w:val="003E0CA1"/>
    <w:rsid w:val="003E1981"/>
    <w:rsid w:val="003E362A"/>
    <w:rsid w:val="003E4ADF"/>
    <w:rsid w:val="003E77FC"/>
    <w:rsid w:val="003F35D5"/>
    <w:rsid w:val="003F4A5B"/>
    <w:rsid w:val="003F61D6"/>
    <w:rsid w:val="00413399"/>
    <w:rsid w:val="00413FB0"/>
    <w:rsid w:val="00414190"/>
    <w:rsid w:val="00420CDF"/>
    <w:rsid w:val="00423572"/>
    <w:rsid w:val="00430255"/>
    <w:rsid w:val="00431629"/>
    <w:rsid w:val="004328F0"/>
    <w:rsid w:val="00435122"/>
    <w:rsid w:val="00435B71"/>
    <w:rsid w:val="00436C10"/>
    <w:rsid w:val="00437B23"/>
    <w:rsid w:val="00441752"/>
    <w:rsid w:val="004420B7"/>
    <w:rsid w:val="0044676C"/>
    <w:rsid w:val="00452950"/>
    <w:rsid w:val="004631BB"/>
    <w:rsid w:val="00464D2D"/>
    <w:rsid w:val="00465F9F"/>
    <w:rsid w:val="004662E4"/>
    <w:rsid w:val="00466855"/>
    <w:rsid w:val="004679AC"/>
    <w:rsid w:val="00472215"/>
    <w:rsid w:val="00472BA6"/>
    <w:rsid w:val="00473EE8"/>
    <w:rsid w:val="00474A8D"/>
    <w:rsid w:val="004846B1"/>
    <w:rsid w:val="004928E5"/>
    <w:rsid w:val="004932E9"/>
    <w:rsid w:val="00493ECB"/>
    <w:rsid w:val="004A0006"/>
    <w:rsid w:val="004A1ED5"/>
    <w:rsid w:val="004A638A"/>
    <w:rsid w:val="004A6607"/>
    <w:rsid w:val="004B16C9"/>
    <w:rsid w:val="004C1683"/>
    <w:rsid w:val="004C3F45"/>
    <w:rsid w:val="004D3AF3"/>
    <w:rsid w:val="004D4896"/>
    <w:rsid w:val="004D4BEB"/>
    <w:rsid w:val="004D4C9E"/>
    <w:rsid w:val="004D7545"/>
    <w:rsid w:val="004E2DF8"/>
    <w:rsid w:val="004E559D"/>
    <w:rsid w:val="004F41AE"/>
    <w:rsid w:val="004F4A5F"/>
    <w:rsid w:val="004F7C15"/>
    <w:rsid w:val="0050359D"/>
    <w:rsid w:val="00507792"/>
    <w:rsid w:val="005108F7"/>
    <w:rsid w:val="00510E8E"/>
    <w:rsid w:val="00512D8D"/>
    <w:rsid w:val="00513DBA"/>
    <w:rsid w:val="00515349"/>
    <w:rsid w:val="0051614C"/>
    <w:rsid w:val="00516711"/>
    <w:rsid w:val="00516B3B"/>
    <w:rsid w:val="00521C37"/>
    <w:rsid w:val="00522178"/>
    <w:rsid w:val="005222B0"/>
    <w:rsid w:val="00525D8A"/>
    <w:rsid w:val="005271A1"/>
    <w:rsid w:val="00531842"/>
    <w:rsid w:val="00532B47"/>
    <w:rsid w:val="00536F0C"/>
    <w:rsid w:val="00544B4C"/>
    <w:rsid w:val="00553D6F"/>
    <w:rsid w:val="005557CF"/>
    <w:rsid w:val="005605B5"/>
    <w:rsid w:val="00564BAB"/>
    <w:rsid w:val="00566A00"/>
    <w:rsid w:val="005763A7"/>
    <w:rsid w:val="00581499"/>
    <w:rsid w:val="005815AF"/>
    <w:rsid w:val="005831BD"/>
    <w:rsid w:val="00583DE0"/>
    <w:rsid w:val="0058405B"/>
    <w:rsid w:val="00584225"/>
    <w:rsid w:val="00591D7F"/>
    <w:rsid w:val="00594BD5"/>
    <w:rsid w:val="00595249"/>
    <w:rsid w:val="005A0E5F"/>
    <w:rsid w:val="005A1F68"/>
    <w:rsid w:val="005A31F6"/>
    <w:rsid w:val="005A3CAB"/>
    <w:rsid w:val="005A4972"/>
    <w:rsid w:val="005B0D28"/>
    <w:rsid w:val="005B5868"/>
    <w:rsid w:val="005B60E2"/>
    <w:rsid w:val="005C0306"/>
    <w:rsid w:val="005C2509"/>
    <w:rsid w:val="005C4595"/>
    <w:rsid w:val="005D0CCA"/>
    <w:rsid w:val="005D0CF1"/>
    <w:rsid w:val="005D18D2"/>
    <w:rsid w:val="005D224E"/>
    <w:rsid w:val="005D306C"/>
    <w:rsid w:val="005D499F"/>
    <w:rsid w:val="005D4A13"/>
    <w:rsid w:val="005D5D04"/>
    <w:rsid w:val="005D60B5"/>
    <w:rsid w:val="005E02E5"/>
    <w:rsid w:val="005E224B"/>
    <w:rsid w:val="005E4B6B"/>
    <w:rsid w:val="005F25BB"/>
    <w:rsid w:val="005F2921"/>
    <w:rsid w:val="005F4552"/>
    <w:rsid w:val="00600A6E"/>
    <w:rsid w:val="00602BBF"/>
    <w:rsid w:val="00605538"/>
    <w:rsid w:val="0060719A"/>
    <w:rsid w:val="00607535"/>
    <w:rsid w:val="00612F0B"/>
    <w:rsid w:val="0061380C"/>
    <w:rsid w:val="0062474C"/>
    <w:rsid w:val="00626359"/>
    <w:rsid w:val="006264FF"/>
    <w:rsid w:val="00630014"/>
    <w:rsid w:val="00632654"/>
    <w:rsid w:val="00642DDC"/>
    <w:rsid w:val="00646155"/>
    <w:rsid w:val="00652A2E"/>
    <w:rsid w:val="00657556"/>
    <w:rsid w:val="00657607"/>
    <w:rsid w:val="006619BE"/>
    <w:rsid w:val="0066220D"/>
    <w:rsid w:val="0066455E"/>
    <w:rsid w:val="00667B32"/>
    <w:rsid w:val="00670C72"/>
    <w:rsid w:val="006749F7"/>
    <w:rsid w:val="00677C59"/>
    <w:rsid w:val="00683568"/>
    <w:rsid w:val="0069006E"/>
    <w:rsid w:val="00693924"/>
    <w:rsid w:val="006956C5"/>
    <w:rsid w:val="00695F3F"/>
    <w:rsid w:val="00696FF4"/>
    <w:rsid w:val="006A68D5"/>
    <w:rsid w:val="006B1715"/>
    <w:rsid w:val="006B2756"/>
    <w:rsid w:val="006B3FFB"/>
    <w:rsid w:val="006C24B9"/>
    <w:rsid w:val="006C2543"/>
    <w:rsid w:val="006C60C8"/>
    <w:rsid w:val="006C6C22"/>
    <w:rsid w:val="006C72C4"/>
    <w:rsid w:val="006D282C"/>
    <w:rsid w:val="006D4128"/>
    <w:rsid w:val="006D50D6"/>
    <w:rsid w:val="006D7F1D"/>
    <w:rsid w:val="006E2FF5"/>
    <w:rsid w:val="006F12F2"/>
    <w:rsid w:val="006F3B84"/>
    <w:rsid w:val="006F4339"/>
    <w:rsid w:val="006F6D07"/>
    <w:rsid w:val="00700F95"/>
    <w:rsid w:val="0070179F"/>
    <w:rsid w:val="00702F0F"/>
    <w:rsid w:val="007038C9"/>
    <w:rsid w:val="00703E39"/>
    <w:rsid w:val="00704756"/>
    <w:rsid w:val="00704D5A"/>
    <w:rsid w:val="00705E7F"/>
    <w:rsid w:val="007063C6"/>
    <w:rsid w:val="0070778F"/>
    <w:rsid w:val="0071448C"/>
    <w:rsid w:val="007167D4"/>
    <w:rsid w:val="007234E4"/>
    <w:rsid w:val="007303E4"/>
    <w:rsid w:val="0073050C"/>
    <w:rsid w:val="00731220"/>
    <w:rsid w:val="00734D2B"/>
    <w:rsid w:val="007359A0"/>
    <w:rsid w:val="00737A2C"/>
    <w:rsid w:val="00741448"/>
    <w:rsid w:val="00747122"/>
    <w:rsid w:val="0075048D"/>
    <w:rsid w:val="00750ABB"/>
    <w:rsid w:val="00751B47"/>
    <w:rsid w:val="00752E86"/>
    <w:rsid w:val="00755698"/>
    <w:rsid w:val="007629D3"/>
    <w:rsid w:val="00764980"/>
    <w:rsid w:val="0076525D"/>
    <w:rsid w:val="00767F49"/>
    <w:rsid w:val="007703E0"/>
    <w:rsid w:val="007709E4"/>
    <w:rsid w:val="00771786"/>
    <w:rsid w:val="00772750"/>
    <w:rsid w:val="0077314D"/>
    <w:rsid w:val="0077668E"/>
    <w:rsid w:val="0078329F"/>
    <w:rsid w:val="007863EA"/>
    <w:rsid w:val="00790077"/>
    <w:rsid w:val="00790519"/>
    <w:rsid w:val="00791C25"/>
    <w:rsid w:val="00793600"/>
    <w:rsid w:val="00794259"/>
    <w:rsid w:val="00795496"/>
    <w:rsid w:val="007A1493"/>
    <w:rsid w:val="007A202C"/>
    <w:rsid w:val="007A6FB1"/>
    <w:rsid w:val="007B0104"/>
    <w:rsid w:val="007B172B"/>
    <w:rsid w:val="007B40DA"/>
    <w:rsid w:val="007B6C2D"/>
    <w:rsid w:val="007C0C40"/>
    <w:rsid w:val="007D2029"/>
    <w:rsid w:val="007D266B"/>
    <w:rsid w:val="007D58EA"/>
    <w:rsid w:val="007D5DFA"/>
    <w:rsid w:val="007D6AF1"/>
    <w:rsid w:val="007D767C"/>
    <w:rsid w:val="007E28EC"/>
    <w:rsid w:val="007E49E5"/>
    <w:rsid w:val="007E5EE6"/>
    <w:rsid w:val="007E600C"/>
    <w:rsid w:val="007E6221"/>
    <w:rsid w:val="00804CD0"/>
    <w:rsid w:val="00805F05"/>
    <w:rsid w:val="00811D0F"/>
    <w:rsid w:val="0081515C"/>
    <w:rsid w:val="00816E19"/>
    <w:rsid w:val="008244AD"/>
    <w:rsid w:val="0082762F"/>
    <w:rsid w:val="00827DAC"/>
    <w:rsid w:val="008351BA"/>
    <w:rsid w:val="00835279"/>
    <w:rsid w:val="0083601B"/>
    <w:rsid w:val="008405FF"/>
    <w:rsid w:val="008454E1"/>
    <w:rsid w:val="00846998"/>
    <w:rsid w:val="00852500"/>
    <w:rsid w:val="0085794C"/>
    <w:rsid w:val="008615C2"/>
    <w:rsid w:val="00863EEE"/>
    <w:rsid w:val="008651FC"/>
    <w:rsid w:val="00867000"/>
    <w:rsid w:val="008674DB"/>
    <w:rsid w:val="00873CD9"/>
    <w:rsid w:val="00873EBD"/>
    <w:rsid w:val="00877BD1"/>
    <w:rsid w:val="0088338C"/>
    <w:rsid w:val="0088671D"/>
    <w:rsid w:val="00887609"/>
    <w:rsid w:val="008908EB"/>
    <w:rsid w:val="00891C3D"/>
    <w:rsid w:val="00891EA3"/>
    <w:rsid w:val="00893C55"/>
    <w:rsid w:val="00893E99"/>
    <w:rsid w:val="008944E2"/>
    <w:rsid w:val="00894DCD"/>
    <w:rsid w:val="00896F5C"/>
    <w:rsid w:val="008A5E26"/>
    <w:rsid w:val="008A7CC0"/>
    <w:rsid w:val="008B245D"/>
    <w:rsid w:val="008B29EF"/>
    <w:rsid w:val="008B3BD3"/>
    <w:rsid w:val="008B7539"/>
    <w:rsid w:val="008C0E7B"/>
    <w:rsid w:val="008C4D75"/>
    <w:rsid w:val="008C5040"/>
    <w:rsid w:val="008C68F6"/>
    <w:rsid w:val="008D2B73"/>
    <w:rsid w:val="008E250B"/>
    <w:rsid w:val="008E5AF6"/>
    <w:rsid w:val="008E64ED"/>
    <w:rsid w:val="008F0147"/>
    <w:rsid w:val="008F0DCE"/>
    <w:rsid w:val="00900D04"/>
    <w:rsid w:val="00901BB8"/>
    <w:rsid w:val="00906519"/>
    <w:rsid w:val="0090689B"/>
    <w:rsid w:val="00911B05"/>
    <w:rsid w:val="00912110"/>
    <w:rsid w:val="00912B6A"/>
    <w:rsid w:val="00915068"/>
    <w:rsid w:val="0091695E"/>
    <w:rsid w:val="0092557A"/>
    <w:rsid w:val="00932666"/>
    <w:rsid w:val="00932A43"/>
    <w:rsid w:val="00947947"/>
    <w:rsid w:val="00950275"/>
    <w:rsid w:val="009505C2"/>
    <w:rsid w:val="00952F33"/>
    <w:rsid w:val="00962F78"/>
    <w:rsid w:val="00964CF9"/>
    <w:rsid w:val="009674F0"/>
    <w:rsid w:val="00972940"/>
    <w:rsid w:val="00973A8B"/>
    <w:rsid w:val="009817D1"/>
    <w:rsid w:val="00981E90"/>
    <w:rsid w:val="00982439"/>
    <w:rsid w:val="0098408C"/>
    <w:rsid w:val="00984DB0"/>
    <w:rsid w:val="00984E97"/>
    <w:rsid w:val="00991204"/>
    <w:rsid w:val="00993CA9"/>
    <w:rsid w:val="00997F35"/>
    <w:rsid w:val="009A140A"/>
    <w:rsid w:val="009A2DC6"/>
    <w:rsid w:val="009B1758"/>
    <w:rsid w:val="009B3910"/>
    <w:rsid w:val="009B454C"/>
    <w:rsid w:val="009B6577"/>
    <w:rsid w:val="009B758A"/>
    <w:rsid w:val="009C1FEC"/>
    <w:rsid w:val="009C49BD"/>
    <w:rsid w:val="009D1F6E"/>
    <w:rsid w:val="009D2DF7"/>
    <w:rsid w:val="009D3CB0"/>
    <w:rsid w:val="009D488C"/>
    <w:rsid w:val="009D7487"/>
    <w:rsid w:val="009D7D7F"/>
    <w:rsid w:val="009E2AC0"/>
    <w:rsid w:val="009E4C2B"/>
    <w:rsid w:val="009E5CA3"/>
    <w:rsid w:val="009F0D85"/>
    <w:rsid w:val="009F5876"/>
    <w:rsid w:val="009F76AE"/>
    <w:rsid w:val="00A009C7"/>
    <w:rsid w:val="00A01B3E"/>
    <w:rsid w:val="00A02148"/>
    <w:rsid w:val="00A05AD3"/>
    <w:rsid w:val="00A06940"/>
    <w:rsid w:val="00A14DF4"/>
    <w:rsid w:val="00A14FE6"/>
    <w:rsid w:val="00A1556A"/>
    <w:rsid w:val="00A175EC"/>
    <w:rsid w:val="00A176C5"/>
    <w:rsid w:val="00A20603"/>
    <w:rsid w:val="00A20723"/>
    <w:rsid w:val="00A226DB"/>
    <w:rsid w:val="00A23AF5"/>
    <w:rsid w:val="00A264D1"/>
    <w:rsid w:val="00A30E35"/>
    <w:rsid w:val="00A330A6"/>
    <w:rsid w:val="00A33C63"/>
    <w:rsid w:val="00A40A62"/>
    <w:rsid w:val="00A411E2"/>
    <w:rsid w:val="00A4214E"/>
    <w:rsid w:val="00A42B6C"/>
    <w:rsid w:val="00A43945"/>
    <w:rsid w:val="00A46644"/>
    <w:rsid w:val="00A50174"/>
    <w:rsid w:val="00A50995"/>
    <w:rsid w:val="00A63E4E"/>
    <w:rsid w:val="00A65534"/>
    <w:rsid w:val="00A66181"/>
    <w:rsid w:val="00A6677D"/>
    <w:rsid w:val="00A67139"/>
    <w:rsid w:val="00A710D0"/>
    <w:rsid w:val="00A7362A"/>
    <w:rsid w:val="00A73EC6"/>
    <w:rsid w:val="00A740E1"/>
    <w:rsid w:val="00A81553"/>
    <w:rsid w:val="00A86F17"/>
    <w:rsid w:val="00A92DDD"/>
    <w:rsid w:val="00A954A7"/>
    <w:rsid w:val="00A976AC"/>
    <w:rsid w:val="00AA04FE"/>
    <w:rsid w:val="00AA7A10"/>
    <w:rsid w:val="00AA7E36"/>
    <w:rsid w:val="00AB1AB6"/>
    <w:rsid w:val="00AB5A7B"/>
    <w:rsid w:val="00AB6578"/>
    <w:rsid w:val="00AC1047"/>
    <w:rsid w:val="00AC15BF"/>
    <w:rsid w:val="00AC5695"/>
    <w:rsid w:val="00AD29BA"/>
    <w:rsid w:val="00AD5BB0"/>
    <w:rsid w:val="00AD6ECC"/>
    <w:rsid w:val="00AD7DDD"/>
    <w:rsid w:val="00AE4C24"/>
    <w:rsid w:val="00AE5A0C"/>
    <w:rsid w:val="00AE6923"/>
    <w:rsid w:val="00AF0102"/>
    <w:rsid w:val="00AF1483"/>
    <w:rsid w:val="00AF2BD2"/>
    <w:rsid w:val="00AF5E1D"/>
    <w:rsid w:val="00AF7316"/>
    <w:rsid w:val="00AF7605"/>
    <w:rsid w:val="00B01B23"/>
    <w:rsid w:val="00B02D8C"/>
    <w:rsid w:val="00B13380"/>
    <w:rsid w:val="00B134F2"/>
    <w:rsid w:val="00B14C84"/>
    <w:rsid w:val="00B15014"/>
    <w:rsid w:val="00B22AF9"/>
    <w:rsid w:val="00B2375C"/>
    <w:rsid w:val="00B26479"/>
    <w:rsid w:val="00B30C7D"/>
    <w:rsid w:val="00B3168D"/>
    <w:rsid w:val="00B326F9"/>
    <w:rsid w:val="00B33479"/>
    <w:rsid w:val="00B335E2"/>
    <w:rsid w:val="00B3422E"/>
    <w:rsid w:val="00B34C5C"/>
    <w:rsid w:val="00B45FE6"/>
    <w:rsid w:val="00B46629"/>
    <w:rsid w:val="00B51386"/>
    <w:rsid w:val="00B57A94"/>
    <w:rsid w:val="00B62133"/>
    <w:rsid w:val="00B621C4"/>
    <w:rsid w:val="00B67116"/>
    <w:rsid w:val="00B673CF"/>
    <w:rsid w:val="00B7028B"/>
    <w:rsid w:val="00B71FA6"/>
    <w:rsid w:val="00B73566"/>
    <w:rsid w:val="00B80600"/>
    <w:rsid w:val="00B8281A"/>
    <w:rsid w:val="00B837FE"/>
    <w:rsid w:val="00B9562D"/>
    <w:rsid w:val="00B9768D"/>
    <w:rsid w:val="00BA26C7"/>
    <w:rsid w:val="00BA30ED"/>
    <w:rsid w:val="00BA40D5"/>
    <w:rsid w:val="00BA5362"/>
    <w:rsid w:val="00BA61E9"/>
    <w:rsid w:val="00BB29E7"/>
    <w:rsid w:val="00BB41C0"/>
    <w:rsid w:val="00BC6B90"/>
    <w:rsid w:val="00BD3937"/>
    <w:rsid w:val="00BD42FE"/>
    <w:rsid w:val="00BD4E5A"/>
    <w:rsid w:val="00BD7826"/>
    <w:rsid w:val="00BE0353"/>
    <w:rsid w:val="00BE1111"/>
    <w:rsid w:val="00BE3584"/>
    <w:rsid w:val="00BE411F"/>
    <w:rsid w:val="00BE4EDC"/>
    <w:rsid w:val="00BF0B56"/>
    <w:rsid w:val="00BF1684"/>
    <w:rsid w:val="00BF1D4B"/>
    <w:rsid w:val="00C03C84"/>
    <w:rsid w:val="00C11359"/>
    <w:rsid w:val="00C14DCB"/>
    <w:rsid w:val="00C228F4"/>
    <w:rsid w:val="00C25BF6"/>
    <w:rsid w:val="00C27731"/>
    <w:rsid w:val="00C30630"/>
    <w:rsid w:val="00C34A06"/>
    <w:rsid w:val="00C36A8D"/>
    <w:rsid w:val="00C460A3"/>
    <w:rsid w:val="00C47082"/>
    <w:rsid w:val="00C476A4"/>
    <w:rsid w:val="00C51ED5"/>
    <w:rsid w:val="00C53094"/>
    <w:rsid w:val="00C56C1B"/>
    <w:rsid w:val="00C662FA"/>
    <w:rsid w:val="00C7241D"/>
    <w:rsid w:val="00C76006"/>
    <w:rsid w:val="00C773D4"/>
    <w:rsid w:val="00C80F08"/>
    <w:rsid w:val="00C91098"/>
    <w:rsid w:val="00C91AAD"/>
    <w:rsid w:val="00C957DC"/>
    <w:rsid w:val="00C97B4C"/>
    <w:rsid w:val="00CA0FD3"/>
    <w:rsid w:val="00CA6249"/>
    <w:rsid w:val="00CB2609"/>
    <w:rsid w:val="00CB55AA"/>
    <w:rsid w:val="00CB7EB5"/>
    <w:rsid w:val="00CC0440"/>
    <w:rsid w:val="00CC0600"/>
    <w:rsid w:val="00CC0E44"/>
    <w:rsid w:val="00CC35B3"/>
    <w:rsid w:val="00CC4088"/>
    <w:rsid w:val="00CC48C2"/>
    <w:rsid w:val="00CC578C"/>
    <w:rsid w:val="00CC5C64"/>
    <w:rsid w:val="00CC5ECD"/>
    <w:rsid w:val="00CC628D"/>
    <w:rsid w:val="00CC7A28"/>
    <w:rsid w:val="00CD0BCD"/>
    <w:rsid w:val="00CD3CD5"/>
    <w:rsid w:val="00CD4F67"/>
    <w:rsid w:val="00CD59E7"/>
    <w:rsid w:val="00CD609A"/>
    <w:rsid w:val="00CD6905"/>
    <w:rsid w:val="00CD6F04"/>
    <w:rsid w:val="00CE62E1"/>
    <w:rsid w:val="00CF58A3"/>
    <w:rsid w:val="00CF796F"/>
    <w:rsid w:val="00D046A5"/>
    <w:rsid w:val="00D046CD"/>
    <w:rsid w:val="00D07E03"/>
    <w:rsid w:val="00D12D77"/>
    <w:rsid w:val="00D16E5E"/>
    <w:rsid w:val="00D17E21"/>
    <w:rsid w:val="00D20422"/>
    <w:rsid w:val="00D26544"/>
    <w:rsid w:val="00D345EC"/>
    <w:rsid w:val="00D366B5"/>
    <w:rsid w:val="00D3681C"/>
    <w:rsid w:val="00D374AA"/>
    <w:rsid w:val="00D41602"/>
    <w:rsid w:val="00D42393"/>
    <w:rsid w:val="00D44C93"/>
    <w:rsid w:val="00D5344D"/>
    <w:rsid w:val="00D5462D"/>
    <w:rsid w:val="00D56761"/>
    <w:rsid w:val="00D61A8E"/>
    <w:rsid w:val="00D623CD"/>
    <w:rsid w:val="00D64165"/>
    <w:rsid w:val="00D64EAD"/>
    <w:rsid w:val="00D6601E"/>
    <w:rsid w:val="00D6633A"/>
    <w:rsid w:val="00D77022"/>
    <w:rsid w:val="00D828E4"/>
    <w:rsid w:val="00D849CE"/>
    <w:rsid w:val="00D858A0"/>
    <w:rsid w:val="00D9491A"/>
    <w:rsid w:val="00D9558C"/>
    <w:rsid w:val="00D95FFC"/>
    <w:rsid w:val="00DA1339"/>
    <w:rsid w:val="00DA2515"/>
    <w:rsid w:val="00DA2F07"/>
    <w:rsid w:val="00DA7592"/>
    <w:rsid w:val="00DA7D47"/>
    <w:rsid w:val="00DB0FCB"/>
    <w:rsid w:val="00DB27EB"/>
    <w:rsid w:val="00DB35B3"/>
    <w:rsid w:val="00DB581B"/>
    <w:rsid w:val="00DB682F"/>
    <w:rsid w:val="00DB79B9"/>
    <w:rsid w:val="00DC06FD"/>
    <w:rsid w:val="00DC5B23"/>
    <w:rsid w:val="00DC60A6"/>
    <w:rsid w:val="00DC63D9"/>
    <w:rsid w:val="00DC68FC"/>
    <w:rsid w:val="00DC768F"/>
    <w:rsid w:val="00DC7DE1"/>
    <w:rsid w:val="00DD3628"/>
    <w:rsid w:val="00DD419D"/>
    <w:rsid w:val="00DD4BE6"/>
    <w:rsid w:val="00DF33F6"/>
    <w:rsid w:val="00E015DF"/>
    <w:rsid w:val="00E0177B"/>
    <w:rsid w:val="00E06436"/>
    <w:rsid w:val="00E0704B"/>
    <w:rsid w:val="00E107A2"/>
    <w:rsid w:val="00E21355"/>
    <w:rsid w:val="00E25F16"/>
    <w:rsid w:val="00E27A1A"/>
    <w:rsid w:val="00E27AEC"/>
    <w:rsid w:val="00E31852"/>
    <w:rsid w:val="00E31BE3"/>
    <w:rsid w:val="00E32391"/>
    <w:rsid w:val="00E33DC3"/>
    <w:rsid w:val="00E355A0"/>
    <w:rsid w:val="00E35AD0"/>
    <w:rsid w:val="00E4173C"/>
    <w:rsid w:val="00E42D26"/>
    <w:rsid w:val="00E434DF"/>
    <w:rsid w:val="00E45574"/>
    <w:rsid w:val="00E55D94"/>
    <w:rsid w:val="00E62051"/>
    <w:rsid w:val="00E62462"/>
    <w:rsid w:val="00E6380D"/>
    <w:rsid w:val="00E67800"/>
    <w:rsid w:val="00E70C57"/>
    <w:rsid w:val="00E72D61"/>
    <w:rsid w:val="00E74095"/>
    <w:rsid w:val="00E753C2"/>
    <w:rsid w:val="00E81C68"/>
    <w:rsid w:val="00E832FB"/>
    <w:rsid w:val="00E87663"/>
    <w:rsid w:val="00EA2765"/>
    <w:rsid w:val="00EA2E09"/>
    <w:rsid w:val="00EA3A12"/>
    <w:rsid w:val="00EA51B8"/>
    <w:rsid w:val="00EB0899"/>
    <w:rsid w:val="00EB2EE5"/>
    <w:rsid w:val="00EB4AF3"/>
    <w:rsid w:val="00EB5354"/>
    <w:rsid w:val="00EC478A"/>
    <w:rsid w:val="00EC739B"/>
    <w:rsid w:val="00ED67E5"/>
    <w:rsid w:val="00ED7392"/>
    <w:rsid w:val="00EE341E"/>
    <w:rsid w:val="00EE34CB"/>
    <w:rsid w:val="00EE3FB5"/>
    <w:rsid w:val="00EF0E8D"/>
    <w:rsid w:val="00EF5FB6"/>
    <w:rsid w:val="00EF7403"/>
    <w:rsid w:val="00EF7995"/>
    <w:rsid w:val="00F00C7B"/>
    <w:rsid w:val="00F039EC"/>
    <w:rsid w:val="00F06B15"/>
    <w:rsid w:val="00F078F4"/>
    <w:rsid w:val="00F13A2D"/>
    <w:rsid w:val="00F13C69"/>
    <w:rsid w:val="00F14347"/>
    <w:rsid w:val="00F14596"/>
    <w:rsid w:val="00F1747F"/>
    <w:rsid w:val="00F21A88"/>
    <w:rsid w:val="00F23439"/>
    <w:rsid w:val="00F25DDE"/>
    <w:rsid w:val="00F32F19"/>
    <w:rsid w:val="00F33056"/>
    <w:rsid w:val="00F347AB"/>
    <w:rsid w:val="00F367C4"/>
    <w:rsid w:val="00F376FC"/>
    <w:rsid w:val="00F41593"/>
    <w:rsid w:val="00F418F4"/>
    <w:rsid w:val="00F4234A"/>
    <w:rsid w:val="00F43948"/>
    <w:rsid w:val="00F43C04"/>
    <w:rsid w:val="00F51CB3"/>
    <w:rsid w:val="00F6079D"/>
    <w:rsid w:val="00F61E21"/>
    <w:rsid w:val="00F61FC0"/>
    <w:rsid w:val="00F65D7B"/>
    <w:rsid w:val="00F67C36"/>
    <w:rsid w:val="00F774C1"/>
    <w:rsid w:val="00F81CCC"/>
    <w:rsid w:val="00F81E0F"/>
    <w:rsid w:val="00F82676"/>
    <w:rsid w:val="00F82CB2"/>
    <w:rsid w:val="00F83BD0"/>
    <w:rsid w:val="00F83F8F"/>
    <w:rsid w:val="00F87A78"/>
    <w:rsid w:val="00F87FA8"/>
    <w:rsid w:val="00F92E78"/>
    <w:rsid w:val="00F97A8A"/>
    <w:rsid w:val="00FA1902"/>
    <w:rsid w:val="00FB120F"/>
    <w:rsid w:val="00FB1666"/>
    <w:rsid w:val="00FB246C"/>
    <w:rsid w:val="00FB2D3F"/>
    <w:rsid w:val="00FC2306"/>
    <w:rsid w:val="00FC2E65"/>
    <w:rsid w:val="00FC3981"/>
    <w:rsid w:val="00FC514E"/>
    <w:rsid w:val="00FC5F82"/>
    <w:rsid w:val="00FC63DD"/>
    <w:rsid w:val="00FC7C1E"/>
    <w:rsid w:val="00FD048F"/>
    <w:rsid w:val="00FD0FD4"/>
    <w:rsid w:val="00FD2B51"/>
    <w:rsid w:val="00FD3CA9"/>
    <w:rsid w:val="00FD4765"/>
    <w:rsid w:val="00FD627E"/>
    <w:rsid w:val="00FD739A"/>
    <w:rsid w:val="00FE45CE"/>
    <w:rsid w:val="00FE4B80"/>
    <w:rsid w:val="00FE69E9"/>
    <w:rsid w:val="00FE7D09"/>
    <w:rsid w:val="00FF0012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8620"/>
  <w15:chartTrackingRefBased/>
  <w15:docId w15:val="{BB4E9710-F05F-4C20-9B87-0D4BFB4F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35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833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3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72D61"/>
    <w:pPr>
      <w:tabs>
        <w:tab w:val="right" w:leader="dot" w:pos="9771"/>
      </w:tabs>
      <w:spacing w:after="0" w:line="460" w:lineRule="exact"/>
    </w:pPr>
    <w:rPr>
      <w:rFonts w:ascii="Times New Roman" w:eastAsia="Times New Roman" w:hAnsi="Times New Roman"/>
      <w:b/>
      <w:bCs/>
      <w:iCs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BA61E9"/>
    <w:pPr>
      <w:ind w:left="220"/>
    </w:pPr>
  </w:style>
  <w:style w:type="paragraph" w:customStyle="1" w:styleId="-11">
    <w:name w:val="Цветной список - Акцент 11"/>
    <w:basedOn w:val="a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spacing w:after="100" w:line="276" w:lineRule="auto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spacing w:after="100" w:line="276" w:lineRule="auto"/>
      <w:ind w:left="1760"/>
    </w:pPr>
    <w:rPr>
      <w:rFonts w:eastAsia="Times New Roman"/>
      <w:lang w:eastAsia="ru-RU"/>
    </w:rPr>
  </w:style>
  <w:style w:type="character" w:customStyle="1" w:styleId="FontStyle428">
    <w:name w:val="Font Style428"/>
    <w:rsid w:val="00A65534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A65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paragraph" w:customStyle="1" w:styleId="Style66">
    <w:name w:val="Style6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character" w:customStyle="1" w:styleId="FontStyle90">
    <w:name w:val="Font Style90"/>
    <w:uiPriority w:val="99"/>
    <w:rsid w:val="00A2060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A206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32">
    <w:name w:val="Заголовок №3"/>
    <w:rsid w:val="006F43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Подпись к таблице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0pt">
    <w:name w:val="Основной текст + 11 pt;Интервал 0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0">
    <w:name w:val="Средняя сетка 21"/>
    <w:uiPriority w:val="1"/>
    <w:qFormat/>
    <w:rsid w:val="006F4339"/>
    <w:rPr>
      <w:rFonts w:eastAsia="Times New Roman"/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59"/>
    <w:rsid w:val="006F43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Сноска (3)"/>
    <w:rsid w:val="007017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23">
    <w:name w:val="Сетка таблицы2"/>
    <w:basedOn w:val="a1"/>
    <w:next w:val="a4"/>
    <w:uiPriority w:val="59"/>
    <w:rsid w:val="00A20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0600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206005"/>
    <w:rPr>
      <w:rFonts w:ascii="Calibri" w:eastAsia="Calibri" w:hAnsi="Calibri" w:cs="Times New Roman"/>
      <w:lang w:eastAsia="en-US"/>
    </w:rPr>
  </w:style>
  <w:style w:type="character" w:styleId="af2">
    <w:name w:val="footnote reference"/>
    <w:rsid w:val="00206005"/>
    <w:rPr>
      <w:vertAlign w:val="superscript"/>
    </w:rPr>
  </w:style>
  <w:style w:type="paragraph" w:styleId="af3">
    <w:name w:val="List Paragraph"/>
    <w:aliases w:val="Имя Рисунка,List Paragraph"/>
    <w:basedOn w:val="a"/>
    <w:link w:val="af4"/>
    <w:uiPriority w:val="34"/>
    <w:qFormat/>
    <w:rsid w:val="006D7F1D"/>
    <w:pPr>
      <w:ind w:left="720"/>
      <w:contextualSpacing/>
    </w:pPr>
  </w:style>
  <w:style w:type="paragraph" w:styleId="af5">
    <w:name w:val="TOC Heading"/>
    <w:basedOn w:val="1"/>
    <w:next w:val="a"/>
    <w:uiPriority w:val="39"/>
    <w:semiHidden/>
    <w:unhideWhenUsed/>
    <w:qFormat/>
    <w:rsid w:val="005D0CF1"/>
    <w:pPr>
      <w:outlineLvl w:val="9"/>
    </w:pPr>
    <w:rPr>
      <w:lang w:val="ru-RU"/>
    </w:rPr>
  </w:style>
  <w:style w:type="paragraph" w:styleId="af6">
    <w:name w:val="Body Text"/>
    <w:basedOn w:val="a"/>
    <w:link w:val="af7"/>
    <w:uiPriority w:val="99"/>
    <w:semiHidden/>
    <w:unhideWhenUsed/>
    <w:rsid w:val="00234D20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234D20"/>
    <w:rPr>
      <w:sz w:val="22"/>
      <w:szCs w:val="22"/>
      <w:lang w:eastAsia="en-US"/>
    </w:rPr>
  </w:style>
  <w:style w:type="paragraph" w:customStyle="1" w:styleId="13">
    <w:name w:val="табл_текст_центр_ 13"/>
    <w:basedOn w:val="a"/>
    <w:uiPriority w:val="99"/>
    <w:rsid w:val="00CF796F"/>
    <w:pPr>
      <w:suppressAutoHyphens/>
      <w:spacing w:after="200" w:line="276" w:lineRule="auto"/>
      <w:jc w:val="center"/>
    </w:pPr>
    <w:rPr>
      <w:rFonts w:ascii="Times New Roman" w:eastAsia="Times New Roman" w:hAnsi="Times New Roman"/>
      <w:sz w:val="26"/>
      <w:szCs w:val="24"/>
      <w:lang w:eastAsia="ar-SA"/>
    </w:rPr>
  </w:style>
  <w:style w:type="character" w:customStyle="1" w:styleId="14">
    <w:name w:val="Неразрешенное упоминание1"/>
    <w:uiPriority w:val="99"/>
    <w:semiHidden/>
    <w:unhideWhenUsed/>
    <w:rsid w:val="00764980"/>
    <w:rPr>
      <w:color w:val="605E5C"/>
      <w:shd w:val="clear" w:color="auto" w:fill="E1DFDD"/>
    </w:rPr>
  </w:style>
  <w:style w:type="character" w:customStyle="1" w:styleId="24">
    <w:name w:val="Основной текст (2)_"/>
    <w:rsid w:val="00893E99"/>
    <w:rPr>
      <w:b/>
      <w:bCs/>
      <w:spacing w:val="1"/>
      <w:sz w:val="26"/>
      <w:szCs w:val="26"/>
      <w:shd w:val="clear" w:color="auto" w:fill="FFFFFF"/>
    </w:rPr>
  </w:style>
  <w:style w:type="paragraph" w:customStyle="1" w:styleId="cxspmiddlemrcssattr">
    <w:name w:val="cxspmiddle_mr_css_attr"/>
    <w:basedOn w:val="a"/>
    <w:rsid w:val="00A264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Абзац списка Знак"/>
    <w:aliases w:val="Имя Рисунка Знак,List Paragraph Знак"/>
    <w:link w:val="af3"/>
    <w:uiPriority w:val="34"/>
    <w:locked/>
    <w:rsid w:val="00322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F9A69A9-B576-427E-B8EE-F5537D10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3623</Words>
  <Characters>20653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24228</CharactersWithSpaces>
  <SharedDoc>false</SharedDoc>
  <HLinks>
    <vt:vector size="168" baseType="variant">
      <vt:variant>
        <vt:i4>7929891</vt:i4>
      </vt:variant>
      <vt:variant>
        <vt:i4>84</vt:i4>
      </vt:variant>
      <vt:variant>
        <vt:i4>0</vt:i4>
      </vt:variant>
      <vt:variant>
        <vt:i4>5</vt:i4>
      </vt:variant>
      <vt:variant>
        <vt:lpwstr>http://apps.webofknowledge.com/</vt:lpwstr>
      </vt:variant>
      <vt:variant>
        <vt:lpwstr/>
      </vt:variant>
      <vt:variant>
        <vt:i4>327744</vt:i4>
      </vt:variant>
      <vt:variant>
        <vt:i4>81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78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1638403</vt:i4>
      </vt:variant>
      <vt:variant>
        <vt:i4>75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72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69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66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1376322</vt:i4>
      </vt:variant>
      <vt:variant>
        <vt:i4>63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7143541</vt:i4>
      </vt:variant>
      <vt:variant>
        <vt:i4>54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71827502</vt:i4>
      </vt:variant>
      <vt:variant>
        <vt:i4>51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48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45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42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24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_Toc454810260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_Toc454810258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_Toc454810257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_Toc454810256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_Toc454810255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_Toc454810254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Полищук Ольга Сергеевна</cp:lastModifiedBy>
  <cp:revision>12</cp:revision>
  <cp:lastPrinted>2021-06-30T11:17:00Z</cp:lastPrinted>
  <dcterms:created xsi:type="dcterms:W3CDTF">2023-10-28T09:13:00Z</dcterms:created>
  <dcterms:modified xsi:type="dcterms:W3CDTF">2024-02-07T07:54:00Z</dcterms:modified>
</cp:coreProperties>
</file>